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47" w:rsidRDefault="00AA3B47" w:rsidP="00727EA4">
      <w:pPr>
        <w:tabs>
          <w:tab w:val="left" w:pos="2880"/>
        </w:tabs>
        <w:ind w:left="2880"/>
        <w:rPr>
          <w:rFonts w:ascii="Century Gothic" w:hAnsi="Century Gothic"/>
        </w:rPr>
      </w:pPr>
    </w:p>
    <w:p w:rsidR="004E2459" w:rsidRPr="00821093" w:rsidRDefault="00740ECA" w:rsidP="00727EA4">
      <w:pPr>
        <w:tabs>
          <w:tab w:val="left" w:pos="2880"/>
        </w:tabs>
        <w:ind w:left="2880"/>
        <w:rPr>
          <w:rFonts w:ascii="Century Gothic" w:hAnsi="Century Gothic"/>
        </w:rPr>
      </w:pPr>
      <w:bookmarkStart w:id="0" w:name="_GoBack"/>
      <w:bookmarkEnd w:id="0"/>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F53CA8" w:rsidP="00740ECA">
      <w:pPr>
        <w:spacing w:line="480" w:lineRule="auto"/>
        <w:ind w:left="2880"/>
        <w:rPr>
          <w:rFonts w:ascii="Century Gothic" w:hAnsi="Century Gothic"/>
        </w:rPr>
      </w:pPr>
      <w:r>
        <w:rPr>
          <w:rFonts w:ascii="Century Gothic" w:hAnsi="Century Gothic"/>
        </w:rPr>
        <w:t>January 19</w:t>
      </w:r>
      <w:r w:rsidR="00E87F71">
        <w:rPr>
          <w:rFonts w:ascii="Century Gothic" w:hAnsi="Century Gothic"/>
        </w:rPr>
        <w:t>, 2016</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Mayor Domingo</w:t>
      </w:r>
      <w:r w:rsidR="005E59E1">
        <w:rPr>
          <w:rFonts w:ascii="Century Gothic" w:hAnsi="Century Gothic"/>
        </w:rPr>
        <w:t xml:space="preserve"> opened the regular session at 7:00</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BF7BB8" w:rsidRDefault="00BF7BB8" w:rsidP="00BF7BB8">
      <w:pPr>
        <w:ind w:left="630"/>
        <w:rPr>
          <w:rFonts w:ascii="Century Gothic" w:hAnsi="Century Gothic"/>
        </w:rPr>
      </w:pPr>
      <w:r w:rsidRPr="00821093">
        <w:rPr>
          <w:rFonts w:ascii="Century Gothic" w:hAnsi="Century Gothic"/>
        </w:rPr>
        <w:t>Mauric</w:t>
      </w:r>
      <w:r>
        <w:rPr>
          <w:rFonts w:ascii="Century Gothic" w:hAnsi="Century Gothic"/>
        </w:rPr>
        <w:t>e Barnes (1), Lenn Reid (2), Garrett Br</w:t>
      </w:r>
      <w:r w:rsidR="00783C19">
        <w:rPr>
          <w:rFonts w:ascii="Century Gothic" w:hAnsi="Century Gothic"/>
        </w:rPr>
        <w:t>own (3), Rebecca Decker (4)</w:t>
      </w:r>
      <w:r w:rsidR="0004778E">
        <w:rPr>
          <w:rFonts w:ascii="Century Gothic" w:hAnsi="Century Gothic"/>
        </w:rPr>
        <w:t xml:space="preserve">, Cheryl Krause (5) </w:t>
      </w:r>
      <w:r w:rsidR="00783C19">
        <w:rPr>
          <w:rFonts w:ascii="Century Gothic" w:hAnsi="Century Gothic"/>
        </w:rPr>
        <w:t>and Andrew French (6) and Mayor Joseph Domingo</w:t>
      </w:r>
      <w:r w:rsidR="0004778E">
        <w:rPr>
          <w:rFonts w:ascii="Century Gothic" w:hAnsi="Century Gothic"/>
        </w:rPr>
        <w:t>.</w:t>
      </w:r>
    </w:p>
    <w:p w:rsidR="00226D45" w:rsidRDefault="00226D45" w:rsidP="00BF7BB8">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Sheryl Mitchell, City Manager; Jill Domingo, City Clerk; Cullen Harkness, City Attorney;</w:t>
      </w:r>
      <w:r w:rsidR="004725B7">
        <w:rPr>
          <w:rFonts w:ascii="Century Gothic" w:hAnsi="Century Gothic"/>
        </w:rPr>
        <w:t xml:space="preserve"> Tom Mead, Finance Director, </w:t>
      </w:r>
      <w:r w:rsidR="00344F46">
        <w:rPr>
          <w:rFonts w:ascii="Century Gothic" w:hAnsi="Century Gothic"/>
        </w:rPr>
        <w:t>and Kurt Etter,</w:t>
      </w:r>
      <w:r>
        <w:rPr>
          <w:rFonts w:ascii="Century Gothic" w:hAnsi="Century Gothic"/>
        </w:rPr>
        <w:t xml:space="preserve"> Public Safety</w:t>
      </w:r>
      <w:r w:rsidR="00344F46">
        <w:rPr>
          <w:rFonts w:ascii="Century Gothic" w:hAnsi="Century Gothic"/>
        </w:rPr>
        <w:t xml:space="preserve"> Sergeant</w:t>
      </w:r>
      <w:r>
        <w:rPr>
          <w:rFonts w:ascii="Century Gothic" w:hAnsi="Century Gothic"/>
        </w:rPr>
        <w:t>.</w:t>
      </w:r>
    </w:p>
    <w:p w:rsidR="00EF3499" w:rsidRPr="00A43CAB" w:rsidRDefault="00EF3499" w:rsidP="00A43CAB"/>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E87F71"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4725B7">
        <w:rPr>
          <w:rFonts w:ascii="Century Gothic" w:hAnsi="Century Gothic"/>
        </w:rPr>
        <w:t>from</w:t>
      </w:r>
      <w:r w:rsidR="006C7B08">
        <w:rPr>
          <w:rFonts w:ascii="Century Gothic" w:hAnsi="Century Gothic"/>
        </w:rPr>
        <w:t xml:space="preserve"> Council </w:t>
      </w:r>
      <w:r w:rsidR="00F53CA8">
        <w:rPr>
          <w:rFonts w:ascii="Century Gothic" w:hAnsi="Century Gothic"/>
        </w:rPr>
        <w:t>Members</w:t>
      </w:r>
      <w:r w:rsidR="00344F46">
        <w:rPr>
          <w:rFonts w:ascii="Century Gothic" w:hAnsi="Century Gothic"/>
        </w:rPr>
        <w:t xml:space="preserve"> Barnes, Reid, Krause and French.</w:t>
      </w:r>
    </w:p>
    <w:p w:rsidR="00C942E9" w:rsidRDefault="00C942E9" w:rsidP="00380445">
      <w:pPr>
        <w:ind w:left="630"/>
        <w:rPr>
          <w:rFonts w:ascii="Century Gothic" w:hAnsi="Century Gothic"/>
        </w:rPr>
      </w:pPr>
    </w:p>
    <w:p w:rsidR="00C942E9" w:rsidRDefault="00C942E9" w:rsidP="00C942E9">
      <w:pPr>
        <w:ind w:left="630" w:hanging="630"/>
        <w:rPr>
          <w:rFonts w:ascii="Century Gothic" w:hAnsi="Century Gothic"/>
        </w:rPr>
      </w:pPr>
      <w:r>
        <w:rPr>
          <w:rFonts w:ascii="Century Gothic" w:hAnsi="Century Gothic"/>
        </w:rPr>
        <w:t xml:space="preserve">VI. </w:t>
      </w:r>
      <w:r>
        <w:rPr>
          <w:rFonts w:ascii="Century Gothic" w:hAnsi="Century Gothic"/>
        </w:rPr>
        <w:tab/>
        <w:t>PRESENTATIONS</w:t>
      </w:r>
    </w:p>
    <w:p w:rsidR="00C942E9" w:rsidRDefault="00C942E9" w:rsidP="00C942E9">
      <w:pPr>
        <w:ind w:left="630" w:hanging="630"/>
        <w:rPr>
          <w:rFonts w:ascii="Century Gothic" w:hAnsi="Century Gothic"/>
        </w:rPr>
      </w:pPr>
      <w:r>
        <w:rPr>
          <w:rFonts w:ascii="Century Gothic" w:hAnsi="Century Gothic"/>
        </w:rPr>
        <w:tab/>
      </w:r>
    </w:p>
    <w:p w:rsidR="00C942E9" w:rsidRDefault="00C942E9" w:rsidP="00C942E9">
      <w:pPr>
        <w:ind w:left="630" w:hanging="630"/>
        <w:rPr>
          <w:rFonts w:ascii="Century Gothic" w:hAnsi="Century Gothic"/>
        </w:rPr>
      </w:pPr>
      <w:r>
        <w:rPr>
          <w:rFonts w:ascii="Century Gothic" w:hAnsi="Century Gothic"/>
        </w:rPr>
        <w:tab/>
        <w:t xml:space="preserve">A. Marshall Public Schools-Dr. Randall Davis, Superintendent and Richard Lindsay,  </w:t>
      </w:r>
    </w:p>
    <w:p w:rsidR="00C942E9" w:rsidRDefault="00C942E9" w:rsidP="00C942E9">
      <w:pPr>
        <w:ind w:left="630" w:hanging="630"/>
        <w:rPr>
          <w:rFonts w:ascii="Century Gothic" w:hAnsi="Century Gothic"/>
        </w:rPr>
      </w:pPr>
      <w:r>
        <w:rPr>
          <w:rFonts w:ascii="Century Gothic" w:hAnsi="Century Gothic"/>
        </w:rPr>
        <w:t xml:space="preserve">               School Board President</w:t>
      </w:r>
    </w:p>
    <w:p w:rsidR="00FC0A58" w:rsidRDefault="00FC0A58" w:rsidP="00C942E9">
      <w:pPr>
        <w:ind w:left="630" w:hanging="630"/>
        <w:rPr>
          <w:rFonts w:ascii="Century Gothic" w:hAnsi="Century Gothic"/>
        </w:rPr>
      </w:pPr>
    </w:p>
    <w:p w:rsidR="00FC0A58" w:rsidRDefault="00FC0A58" w:rsidP="00FC0A58">
      <w:pPr>
        <w:ind w:left="630"/>
        <w:rPr>
          <w:rFonts w:ascii="Century Gothic" w:hAnsi="Century Gothic"/>
        </w:rPr>
      </w:pPr>
      <w:r>
        <w:rPr>
          <w:rFonts w:ascii="Century Gothic" w:hAnsi="Century Gothic"/>
        </w:rPr>
        <w:t>Dr. Randy Davis, Superintendent of Marshall Public Schools gave a presentation on annexation of Albion Community Schools and Marshall Public Schools.  He highlighted the following points:</w:t>
      </w:r>
    </w:p>
    <w:p w:rsidR="00FC0A58" w:rsidRDefault="00FC0A58" w:rsidP="00FC0A58">
      <w:pPr>
        <w:ind w:left="630"/>
        <w:rPr>
          <w:rFonts w:ascii="Century Gothic" w:hAnsi="Century Gothic"/>
        </w:rPr>
      </w:pPr>
    </w:p>
    <w:p w:rsidR="00FC0A58" w:rsidRDefault="00FC0A58" w:rsidP="00FC0A58">
      <w:pPr>
        <w:ind w:left="630"/>
        <w:rPr>
          <w:rFonts w:ascii="Century Gothic" w:hAnsi="Century Gothic"/>
          <w:b/>
        </w:rPr>
      </w:pPr>
      <w:r w:rsidRPr="00FC0A58">
        <w:rPr>
          <w:rFonts w:ascii="Century Gothic" w:hAnsi="Century Gothic"/>
          <w:b/>
        </w:rPr>
        <w:t>The steps for annexation are as follows:</w:t>
      </w:r>
    </w:p>
    <w:p w:rsidR="00FC0A58" w:rsidRDefault="00FC0A58" w:rsidP="00FC0A58">
      <w:pPr>
        <w:ind w:left="630"/>
        <w:rPr>
          <w:rFonts w:ascii="Century Gothic" w:hAnsi="Century Gothic"/>
        </w:rPr>
      </w:pPr>
      <w:r>
        <w:rPr>
          <w:rFonts w:ascii="Century Gothic" w:hAnsi="Century Gothic"/>
        </w:rPr>
        <w:t>1. Marshall Public School Board Resolution passed 7-0 on 1-11-2016</w:t>
      </w:r>
    </w:p>
    <w:p w:rsidR="00FC0A58" w:rsidRDefault="00FC0A58" w:rsidP="00FC0A58">
      <w:pPr>
        <w:ind w:left="900" w:hanging="270"/>
        <w:rPr>
          <w:rFonts w:ascii="Century Gothic" w:hAnsi="Century Gothic"/>
        </w:rPr>
      </w:pPr>
      <w:r>
        <w:rPr>
          <w:rFonts w:ascii="Century Gothic" w:hAnsi="Century Gothic"/>
        </w:rPr>
        <w:t>2. Michigan Department of Education issues decision.  This was submitted on 1-12-   2016. If this is approved then:</w:t>
      </w:r>
    </w:p>
    <w:p w:rsidR="00FC0A58" w:rsidRDefault="00FC0A58" w:rsidP="00FC0A58">
      <w:pPr>
        <w:ind w:left="900" w:hanging="270"/>
        <w:rPr>
          <w:rFonts w:ascii="Century Gothic" w:hAnsi="Century Gothic"/>
        </w:rPr>
      </w:pPr>
      <w:r>
        <w:rPr>
          <w:rFonts w:ascii="Century Gothic" w:hAnsi="Century Gothic"/>
        </w:rPr>
        <w:t>3. Albion Board calls for an election for the voters in the Albion School District for the May 2016 election. The ballot language will state the date of annexation will be 7-1-2016. If this is approved then:</w:t>
      </w:r>
    </w:p>
    <w:p w:rsidR="00FC0A58" w:rsidRDefault="00FC0A58" w:rsidP="00FC0A58">
      <w:pPr>
        <w:ind w:left="900" w:hanging="270"/>
        <w:rPr>
          <w:rFonts w:ascii="Century Gothic" w:hAnsi="Century Gothic"/>
        </w:rPr>
      </w:pPr>
      <w:r>
        <w:rPr>
          <w:rFonts w:ascii="Century Gothic" w:hAnsi="Century Gothic"/>
        </w:rPr>
        <w:t>4. The annexation becomes official on 7-1-2016.</w:t>
      </w:r>
    </w:p>
    <w:p w:rsidR="00FC0A58" w:rsidRDefault="00FC0A58" w:rsidP="00FC0A58">
      <w:pPr>
        <w:ind w:left="900" w:hanging="270"/>
        <w:rPr>
          <w:rFonts w:ascii="Century Gothic" w:hAnsi="Century Gothic"/>
        </w:rPr>
      </w:pPr>
    </w:p>
    <w:p w:rsidR="00FC0A58" w:rsidRPr="009825A2" w:rsidRDefault="00FC0A58" w:rsidP="00FC0A58">
      <w:pPr>
        <w:ind w:left="900" w:hanging="270"/>
        <w:rPr>
          <w:rFonts w:ascii="Century Gothic" w:hAnsi="Century Gothic"/>
          <w:b/>
        </w:rPr>
      </w:pPr>
      <w:r w:rsidRPr="009825A2">
        <w:rPr>
          <w:rFonts w:ascii="Century Gothic" w:hAnsi="Century Gothic"/>
          <w:b/>
        </w:rPr>
        <w:lastRenderedPageBreak/>
        <w:t>Financial Implications:</w:t>
      </w:r>
    </w:p>
    <w:p w:rsidR="00FC0A58" w:rsidRDefault="00FC0A58" w:rsidP="00FC0A58">
      <w:pPr>
        <w:pStyle w:val="ListParagraph"/>
        <w:numPr>
          <w:ilvl w:val="0"/>
          <w:numId w:val="12"/>
        </w:numPr>
        <w:rPr>
          <w:rFonts w:ascii="Century Gothic" w:hAnsi="Century Gothic"/>
        </w:rPr>
      </w:pPr>
      <w:r>
        <w:rPr>
          <w:rFonts w:ascii="Century Gothic" w:hAnsi="Century Gothic"/>
        </w:rPr>
        <w:t>Albion’s current operational debt at time of annexation becomes Marshall’s responsibility.</w:t>
      </w:r>
      <w:r w:rsidR="009825A2">
        <w:rPr>
          <w:rFonts w:ascii="Century Gothic" w:hAnsi="Century Gothic"/>
        </w:rPr>
        <w:t xml:space="preserve"> This debt is currently estimated to be $3,600,000.</w:t>
      </w:r>
    </w:p>
    <w:p w:rsidR="009825A2" w:rsidRDefault="009825A2" w:rsidP="00FC0A58">
      <w:pPr>
        <w:pStyle w:val="ListParagraph"/>
        <w:numPr>
          <w:ilvl w:val="0"/>
          <w:numId w:val="12"/>
        </w:numPr>
        <w:rPr>
          <w:rFonts w:ascii="Century Gothic" w:hAnsi="Century Gothic"/>
        </w:rPr>
      </w:pPr>
      <w:r>
        <w:rPr>
          <w:rFonts w:ascii="Century Gothic" w:hAnsi="Century Gothic"/>
        </w:rPr>
        <w:t>Albion’s financial assets and liabilities become Marshall’s (facilities, property, equipment, etc.)</w:t>
      </w:r>
    </w:p>
    <w:p w:rsidR="009825A2" w:rsidRDefault="009825A2" w:rsidP="00FC0A58">
      <w:pPr>
        <w:pStyle w:val="ListParagraph"/>
        <w:numPr>
          <w:ilvl w:val="0"/>
          <w:numId w:val="12"/>
        </w:numPr>
        <w:rPr>
          <w:rFonts w:ascii="Century Gothic" w:hAnsi="Century Gothic"/>
        </w:rPr>
      </w:pPr>
      <w:r>
        <w:rPr>
          <w:rFonts w:ascii="Century Gothic" w:hAnsi="Century Gothic"/>
        </w:rPr>
        <w:t>Albion’s Sinking Fund of 4 mils terminates and Marshall’s Sinking Fund of 1 mil is applied to all combined tax payers in the expanded Marshall Public School District which expires in 2023.</w:t>
      </w:r>
    </w:p>
    <w:p w:rsidR="009825A2" w:rsidRDefault="009825A2" w:rsidP="00FC0A58">
      <w:pPr>
        <w:pStyle w:val="ListParagraph"/>
        <w:numPr>
          <w:ilvl w:val="0"/>
          <w:numId w:val="12"/>
        </w:numPr>
        <w:rPr>
          <w:rFonts w:ascii="Century Gothic" w:hAnsi="Century Gothic"/>
        </w:rPr>
      </w:pPr>
      <w:r>
        <w:rPr>
          <w:rFonts w:ascii="Century Gothic" w:hAnsi="Century Gothic"/>
        </w:rPr>
        <w:t xml:space="preserve">The existing bond indebtedness at the time of annexation for Albion is paid by the Albion tax payers; and the bond indebtedness of Marshall is paid by the Marshall </w:t>
      </w:r>
      <w:proofErr w:type="gramStart"/>
      <w:r>
        <w:rPr>
          <w:rFonts w:ascii="Century Gothic" w:hAnsi="Century Gothic"/>
        </w:rPr>
        <w:t>tax</w:t>
      </w:r>
      <w:proofErr w:type="gramEnd"/>
      <w:r>
        <w:rPr>
          <w:rFonts w:ascii="Century Gothic" w:hAnsi="Century Gothic"/>
        </w:rPr>
        <w:t xml:space="preserve"> payers.</w:t>
      </w:r>
    </w:p>
    <w:p w:rsidR="009825A2" w:rsidRDefault="009825A2" w:rsidP="00FC0A58">
      <w:pPr>
        <w:pStyle w:val="ListParagraph"/>
        <w:numPr>
          <w:ilvl w:val="0"/>
          <w:numId w:val="12"/>
        </w:numPr>
        <w:rPr>
          <w:rFonts w:ascii="Century Gothic" w:hAnsi="Century Gothic"/>
        </w:rPr>
      </w:pPr>
      <w:r>
        <w:rPr>
          <w:rFonts w:ascii="Century Gothic" w:hAnsi="Century Gothic"/>
        </w:rPr>
        <w:t>Any new/future bond indebtedness is approved and paid for by the combined voters/tax payers of the newly expanded MPS district.</w:t>
      </w:r>
    </w:p>
    <w:p w:rsidR="009825A2" w:rsidRDefault="009825A2" w:rsidP="009825A2">
      <w:pPr>
        <w:pStyle w:val="ListParagraph"/>
        <w:ind w:left="1350"/>
        <w:rPr>
          <w:rFonts w:ascii="Century Gothic" w:hAnsi="Century Gothic"/>
        </w:rPr>
      </w:pPr>
    </w:p>
    <w:p w:rsidR="009825A2" w:rsidRPr="00C755AB" w:rsidRDefault="009825A2" w:rsidP="009825A2">
      <w:pPr>
        <w:pStyle w:val="ListParagraph"/>
        <w:ind w:left="1350" w:hanging="720"/>
        <w:rPr>
          <w:rFonts w:ascii="Century Gothic" w:hAnsi="Century Gothic"/>
          <w:b/>
        </w:rPr>
      </w:pPr>
      <w:r w:rsidRPr="00C755AB">
        <w:rPr>
          <w:rFonts w:ascii="Century Gothic" w:hAnsi="Century Gothic"/>
          <w:b/>
        </w:rPr>
        <w:t>Operating Revenues:</w:t>
      </w:r>
    </w:p>
    <w:p w:rsidR="009825A2" w:rsidRDefault="009825A2" w:rsidP="009825A2">
      <w:pPr>
        <w:pStyle w:val="ListParagraph"/>
        <w:numPr>
          <w:ilvl w:val="0"/>
          <w:numId w:val="12"/>
        </w:numPr>
        <w:rPr>
          <w:rFonts w:ascii="Century Gothic" w:hAnsi="Century Gothic"/>
        </w:rPr>
      </w:pPr>
      <w:r>
        <w:rPr>
          <w:rFonts w:ascii="Century Gothic" w:hAnsi="Century Gothic"/>
        </w:rPr>
        <w:t>18 mils Non-Homestead taxation applies across the newly formed Marshall District, This is due to expire in 2018.</w:t>
      </w:r>
    </w:p>
    <w:p w:rsidR="009825A2" w:rsidRDefault="009825A2" w:rsidP="009825A2">
      <w:pPr>
        <w:pStyle w:val="ListParagraph"/>
        <w:numPr>
          <w:ilvl w:val="0"/>
          <w:numId w:val="12"/>
        </w:numPr>
        <w:rPr>
          <w:rFonts w:ascii="Century Gothic" w:hAnsi="Century Gothic"/>
        </w:rPr>
      </w:pPr>
      <w:r>
        <w:rPr>
          <w:rFonts w:ascii="Century Gothic" w:hAnsi="Century Gothic"/>
        </w:rPr>
        <w:t>Per pupil foundation allowance applied to all students in the expanded district.</w:t>
      </w:r>
    </w:p>
    <w:p w:rsidR="009825A2" w:rsidRDefault="009825A2" w:rsidP="009825A2">
      <w:pPr>
        <w:pStyle w:val="ListParagraph"/>
        <w:numPr>
          <w:ilvl w:val="0"/>
          <w:numId w:val="12"/>
        </w:numPr>
        <w:rPr>
          <w:rFonts w:ascii="Century Gothic" w:hAnsi="Century Gothic"/>
        </w:rPr>
      </w:pPr>
      <w:r>
        <w:rPr>
          <w:rFonts w:ascii="Century Gothic" w:hAnsi="Century Gothic"/>
        </w:rPr>
        <w:t>Federal Title Funds and State at Risk Funds will be adjusted into the Marshall District following the annexation.</w:t>
      </w:r>
    </w:p>
    <w:p w:rsidR="009825A2" w:rsidRDefault="009825A2" w:rsidP="009825A2">
      <w:pPr>
        <w:pStyle w:val="ListParagraph"/>
        <w:numPr>
          <w:ilvl w:val="0"/>
          <w:numId w:val="12"/>
        </w:numPr>
        <w:rPr>
          <w:rFonts w:ascii="Century Gothic" w:hAnsi="Century Gothic"/>
        </w:rPr>
      </w:pPr>
      <w:r>
        <w:rPr>
          <w:rFonts w:ascii="Century Gothic" w:hAnsi="Century Gothic"/>
        </w:rPr>
        <w:t>Line Item 22g for “District Annexation/Consolidation”. Competitive grant through MDE has been successfully submitted and awaiting decision prior to 2-5-2016.  Three districts applied but only two qualify-Marshall and Redford.</w:t>
      </w:r>
    </w:p>
    <w:p w:rsidR="009825A2" w:rsidRDefault="00C755AB" w:rsidP="009825A2">
      <w:pPr>
        <w:pStyle w:val="ListParagraph"/>
        <w:numPr>
          <w:ilvl w:val="0"/>
          <w:numId w:val="12"/>
        </w:numPr>
        <w:rPr>
          <w:rFonts w:ascii="Century Gothic" w:hAnsi="Century Gothic"/>
        </w:rPr>
      </w:pPr>
      <w:r>
        <w:rPr>
          <w:rFonts w:ascii="Century Gothic" w:hAnsi="Century Gothic"/>
        </w:rPr>
        <w:t>Local dollars/resources from grantors and community partners,</w:t>
      </w:r>
    </w:p>
    <w:p w:rsidR="00C755AB" w:rsidRDefault="00C755AB" w:rsidP="00C755AB">
      <w:pPr>
        <w:pStyle w:val="ListParagraph"/>
        <w:ind w:left="1350"/>
        <w:rPr>
          <w:rFonts w:ascii="Century Gothic" w:hAnsi="Century Gothic"/>
        </w:rPr>
      </w:pPr>
    </w:p>
    <w:p w:rsidR="00C755AB" w:rsidRPr="00C755AB" w:rsidRDefault="00C755AB" w:rsidP="00C755AB">
      <w:pPr>
        <w:pStyle w:val="ListParagraph"/>
        <w:ind w:left="1350" w:hanging="720"/>
        <w:rPr>
          <w:rFonts w:ascii="Century Gothic" w:hAnsi="Century Gothic"/>
          <w:b/>
        </w:rPr>
      </w:pPr>
      <w:r w:rsidRPr="00C755AB">
        <w:rPr>
          <w:rFonts w:ascii="Century Gothic" w:hAnsi="Century Gothic"/>
          <w:b/>
        </w:rPr>
        <w:t>Unknowns:</w:t>
      </w:r>
    </w:p>
    <w:p w:rsidR="00C755AB" w:rsidRDefault="00C755AB" w:rsidP="00C755AB">
      <w:pPr>
        <w:pStyle w:val="ListParagraph"/>
        <w:numPr>
          <w:ilvl w:val="0"/>
          <w:numId w:val="12"/>
        </w:numPr>
        <w:rPr>
          <w:rFonts w:ascii="Century Gothic" w:hAnsi="Century Gothic"/>
        </w:rPr>
      </w:pPr>
      <w:r>
        <w:rPr>
          <w:rFonts w:ascii="Century Gothic" w:hAnsi="Century Gothic"/>
        </w:rPr>
        <w:t>Enrollment at the time of annexation</w:t>
      </w:r>
    </w:p>
    <w:p w:rsidR="00C755AB" w:rsidRDefault="00C755AB" w:rsidP="00C755AB">
      <w:pPr>
        <w:pStyle w:val="ListParagraph"/>
        <w:numPr>
          <w:ilvl w:val="0"/>
          <w:numId w:val="12"/>
        </w:numPr>
        <w:rPr>
          <w:rFonts w:ascii="Century Gothic" w:hAnsi="Century Gothic"/>
        </w:rPr>
      </w:pPr>
      <w:r>
        <w:rPr>
          <w:rFonts w:ascii="Century Gothic" w:hAnsi="Century Gothic"/>
        </w:rPr>
        <w:t>Impact of School of Choice from across the region in January, 2016</w:t>
      </w:r>
    </w:p>
    <w:p w:rsidR="00C755AB" w:rsidRDefault="00C755AB" w:rsidP="00C755AB">
      <w:pPr>
        <w:pStyle w:val="ListParagraph"/>
        <w:numPr>
          <w:ilvl w:val="0"/>
          <w:numId w:val="12"/>
        </w:numPr>
        <w:rPr>
          <w:rFonts w:ascii="Century Gothic" w:hAnsi="Century Gothic"/>
        </w:rPr>
      </w:pPr>
      <w:r>
        <w:rPr>
          <w:rFonts w:ascii="Century Gothic" w:hAnsi="Century Gothic"/>
        </w:rPr>
        <w:t>Increased operational costs for personnel, instruction, transportation, supplies, etc.</w:t>
      </w:r>
    </w:p>
    <w:p w:rsidR="00C755AB" w:rsidRDefault="00C755AB" w:rsidP="00C755AB">
      <w:pPr>
        <w:pStyle w:val="ListParagraph"/>
        <w:numPr>
          <w:ilvl w:val="0"/>
          <w:numId w:val="12"/>
        </w:numPr>
        <w:rPr>
          <w:rFonts w:ascii="Century Gothic" w:hAnsi="Century Gothic"/>
        </w:rPr>
      </w:pPr>
      <w:r>
        <w:rPr>
          <w:rFonts w:ascii="Century Gothic" w:hAnsi="Century Gothic"/>
        </w:rPr>
        <w:t>Staffing structure and number of teachers/support staff and administrators to implement total services in Albion and Marshall.</w:t>
      </w:r>
    </w:p>
    <w:p w:rsidR="00C755AB" w:rsidRDefault="00C755AB" w:rsidP="00C755AB">
      <w:pPr>
        <w:pStyle w:val="ListParagraph"/>
        <w:numPr>
          <w:ilvl w:val="0"/>
          <w:numId w:val="12"/>
        </w:numPr>
        <w:rPr>
          <w:rFonts w:ascii="Century Gothic" w:hAnsi="Century Gothic"/>
        </w:rPr>
      </w:pPr>
      <w:r>
        <w:rPr>
          <w:rFonts w:ascii="Century Gothic" w:hAnsi="Century Gothic"/>
        </w:rPr>
        <w:t>Status of facilities in Albion.  Albion Community Schools currently own four buildings although only two are being used.</w:t>
      </w:r>
    </w:p>
    <w:p w:rsidR="00C755AB" w:rsidRDefault="00C755AB" w:rsidP="00C755AB">
      <w:pPr>
        <w:pStyle w:val="ListParagraph"/>
        <w:ind w:left="1350"/>
        <w:rPr>
          <w:rFonts w:ascii="Century Gothic" w:hAnsi="Century Gothic"/>
        </w:rPr>
      </w:pPr>
    </w:p>
    <w:p w:rsidR="00C755AB" w:rsidRPr="00C755AB" w:rsidRDefault="00C755AB" w:rsidP="00C755AB">
      <w:pPr>
        <w:pStyle w:val="ListParagraph"/>
        <w:ind w:left="1350" w:hanging="720"/>
        <w:rPr>
          <w:rFonts w:ascii="Century Gothic" w:hAnsi="Century Gothic"/>
          <w:b/>
        </w:rPr>
      </w:pPr>
      <w:r w:rsidRPr="00C755AB">
        <w:rPr>
          <w:rFonts w:ascii="Century Gothic" w:hAnsi="Century Gothic"/>
          <w:b/>
        </w:rPr>
        <w:t>Win-Wins:</w:t>
      </w:r>
    </w:p>
    <w:p w:rsidR="00C755AB" w:rsidRDefault="00C755AB" w:rsidP="00C755AB">
      <w:pPr>
        <w:pStyle w:val="ListParagraph"/>
        <w:numPr>
          <w:ilvl w:val="0"/>
          <w:numId w:val="12"/>
        </w:numPr>
        <w:rPr>
          <w:rFonts w:ascii="Century Gothic" w:hAnsi="Century Gothic"/>
        </w:rPr>
      </w:pPr>
      <w:r>
        <w:rPr>
          <w:rFonts w:ascii="Century Gothic" w:hAnsi="Century Gothic"/>
        </w:rPr>
        <w:t>Fully leveraged pre-K through grade 16 under one district; with a PK-5 Elementary offered in the Albion community.</w:t>
      </w:r>
    </w:p>
    <w:p w:rsidR="00C755AB" w:rsidRDefault="00C755AB" w:rsidP="00C755AB">
      <w:pPr>
        <w:pStyle w:val="ListParagraph"/>
        <w:numPr>
          <w:ilvl w:val="0"/>
          <w:numId w:val="12"/>
        </w:numPr>
        <w:rPr>
          <w:rFonts w:ascii="Century Gothic" w:hAnsi="Century Gothic"/>
        </w:rPr>
      </w:pPr>
      <w:r>
        <w:rPr>
          <w:rFonts w:ascii="Century Gothic" w:hAnsi="Century Gothic"/>
        </w:rPr>
        <w:t>Regional efforts in providing quality educational services to all children.</w:t>
      </w:r>
    </w:p>
    <w:p w:rsidR="00C755AB" w:rsidRDefault="00C755AB" w:rsidP="00C755AB">
      <w:pPr>
        <w:pStyle w:val="ListParagraph"/>
        <w:numPr>
          <w:ilvl w:val="0"/>
          <w:numId w:val="12"/>
        </w:numPr>
        <w:rPr>
          <w:rFonts w:ascii="Century Gothic" w:hAnsi="Century Gothic"/>
        </w:rPr>
      </w:pPr>
      <w:r>
        <w:rPr>
          <w:rFonts w:ascii="Century Gothic" w:hAnsi="Century Gothic"/>
        </w:rPr>
        <w:t>New partnerships forged to expand opportunities for our students.</w:t>
      </w:r>
    </w:p>
    <w:p w:rsidR="00C755AB" w:rsidRDefault="00C755AB" w:rsidP="00C755AB">
      <w:pPr>
        <w:pStyle w:val="ListParagraph"/>
        <w:numPr>
          <w:ilvl w:val="0"/>
          <w:numId w:val="12"/>
        </w:numPr>
        <w:rPr>
          <w:rFonts w:ascii="Century Gothic" w:hAnsi="Century Gothic"/>
        </w:rPr>
      </w:pPr>
      <w:r>
        <w:rPr>
          <w:rFonts w:ascii="Century Gothic" w:hAnsi="Century Gothic"/>
        </w:rPr>
        <w:t>Currently have five businesses- two in Albion and three in Marshall participating in the training/apprentice program.</w:t>
      </w:r>
    </w:p>
    <w:p w:rsidR="00C755AB" w:rsidRDefault="00C755AB" w:rsidP="00C755AB">
      <w:pPr>
        <w:rPr>
          <w:rFonts w:ascii="Century Gothic" w:hAnsi="Century Gothic"/>
        </w:rPr>
      </w:pPr>
    </w:p>
    <w:p w:rsidR="00C755AB" w:rsidRDefault="00C755AB" w:rsidP="00C755AB">
      <w:pPr>
        <w:ind w:left="630"/>
        <w:rPr>
          <w:rFonts w:ascii="Century Gothic" w:hAnsi="Century Gothic"/>
        </w:rPr>
      </w:pPr>
      <w:r>
        <w:rPr>
          <w:rFonts w:ascii="Century Gothic" w:hAnsi="Century Gothic"/>
        </w:rPr>
        <w:t>Dr. Davis then discussed the Annexation 22G Competitive Grant which highlighted the following:</w:t>
      </w:r>
    </w:p>
    <w:p w:rsidR="00C755AB" w:rsidRDefault="00C755AB" w:rsidP="00C755AB">
      <w:pPr>
        <w:ind w:left="630"/>
        <w:rPr>
          <w:rFonts w:ascii="Century Gothic" w:hAnsi="Century Gothic"/>
        </w:rPr>
      </w:pPr>
    </w:p>
    <w:p w:rsidR="00C755AB" w:rsidRPr="006727F5" w:rsidRDefault="00C755AB" w:rsidP="00C755AB">
      <w:pPr>
        <w:ind w:left="630"/>
        <w:rPr>
          <w:rFonts w:ascii="Century Gothic" w:hAnsi="Century Gothic"/>
          <w:b/>
        </w:rPr>
      </w:pPr>
      <w:r w:rsidRPr="006727F5">
        <w:rPr>
          <w:rFonts w:ascii="Century Gothic" w:hAnsi="Century Gothic"/>
          <w:b/>
        </w:rPr>
        <w:t>Program Costs-$188,000</w:t>
      </w:r>
    </w:p>
    <w:p w:rsidR="00C755AB" w:rsidRDefault="00C755AB" w:rsidP="00C755AB">
      <w:pPr>
        <w:pStyle w:val="ListParagraph"/>
        <w:numPr>
          <w:ilvl w:val="0"/>
          <w:numId w:val="13"/>
        </w:numPr>
        <w:rPr>
          <w:rFonts w:ascii="Century Gothic" w:hAnsi="Century Gothic"/>
        </w:rPr>
      </w:pPr>
      <w:r>
        <w:rPr>
          <w:rFonts w:ascii="Century Gothic" w:hAnsi="Century Gothic"/>
        </w:rPr>
        <w:t>Instructional Resources-textbooks, math modules, science kits, instruction consumables</w:t>
      </w:r>
      <w:r w:rsidR="006727F5">
        <w:rPr>
          <w:rFonts w:ascii="Century Gothic" w:hAnsi="Century Gothic"/>
        </w:rPr>
        <w:t>/non consumables.</w:t>
      </w:r>
    </w:p>
    <w:p w:rsidR="006727F5" w:rsidRDefault="006727F5" w:rsidP="00C755AB">
      <w:pPr>
        <w:pStyle w:val="ListParagraph"/>
        <w:numPr>
          <w:ilvl w:val="0"/>
          <w:numId w:val="13"/>
        </w:numPr>
        <w:rPr>
          <w:rFonts w:ascii="Century Gothic" w:hAnsi="Century Gothic"/>
        </w:rPr>
      </w:pPr>
      <w:r>
        <w:rPr>
          <w:rFonts w:ascii="Century Gothic" w:hAnsi="Century Gothic"/>
        </w:rPr>
        <w:t>Professional Development: aligning curriculum and instructional practices, cultural competencies and instructional engagement.  Trainers and staff stipends.</w:t>
      </w:r>
    </w:p>
    <w:p w:rsidR="006727F5" w:rsidRDefault="006727F5" w:rsidP="00C755AB">
      <w:pPr>
        <w:pStyle w:val="ListParagraph"/>
        <w:numPr>
          <w:ilvl w:val="0"/>
          <w:numId w:val="13"/>
        </w:numPr>
        <w:rPr>
          <w:rFonts w:ascii="Century Gothic" w:hAnsi="Century Gothic"/>
        </w:rPr>
      </w:pPr>
      <w:r>
        <w:rPr>
          <w:rFonts w:ascii="Century Gothic" w:hAnsi="Century Gothic"/>
        </w:rPr>
        <w:t>Unemployment Costs due to annexation.</w:t>
      </w:r>
    </w:p>
    <w:p w:rsidR="006727F5" w:rsidRDefault="006727F5" w:rsidP="006727F5">
      <w:pPr>
        <w:rPr>
          <w:rFonts w:ascii="Century Gothic" w:hAnsi="Century Gothic"/>
        </w:rPr>
      </w:pPr>
    </w:p>
    <w:p w:rsidR="006727F5" w:rsidRDefault="006727F5" w:rsidP="006727F5">
      <w:pPr>
        <w:ind w:firstLine="630"/>
        <w:rPr>
          <w:rFonts w:ascii="Century Gothic" w:hAnsi="Century Gothic"/>
          <w:b/>
        </w:rPr>
      </w:pPr>
      <w:r w:rsidRPr="006727F5">
        <w:rPr>
          <w:rFonts w:ascii="Century Gothic" w:hAnsi="Century Gothic"/>
          <w:b/>
        </w:rPr>
        <w:t>Support Services-$123,000</w:t>
      </w:r>
    </w:p>
    <w:p w:rsidR="006727F5" w:rsidRDefault="006727F5" w:rsidP="006727F5">
      <w:pPr>
        <w:pStyle w:val="ListParagraph"/>
        <w:numPr>
          <w:ilvl w:val="0"/>
          <w:numId w:val="14"/>
        </w:numPr>
        <w:rPr>
          <w:rFonts w:ascii="Century Gothic" w:hAnsi="Century Gothic"/>
        </w:rPr>
      </w:pPr>
      <w:r>
        <w:rPr>
          <w:rFonts w:ascii="Century Gothic" w:hAnsi="Century Gothic"/>
        </w:rPr>
        <w:t>Central Office Staff-Reimburse budgets in both District’s for pre-annexation work completed by the Superintendents, business offices and human resources.</w:t>
      </w:r>
    </w:p>
    <w:p w:rsidR="006727F5" w:rsidRDefault="006727F5" w:rsidP="006727F5">
      <w:pPr>
        <w:pStyle w:val="ListParagraph"/>
        <w:numPr>
          <w:ilvl w:val="0"/>
          <w:numId w:val="14"/>
        </w:numPr>
        <w:rPr>
          <w:rFonts w:ascii="Century Gothic" w:hAnsi="Century Gothic"/>
        </w:rPr>
      </w:pPr>
      <w:r>
        <w:rPr>
          <w:rFonts w:ascii="Century Gothic" w:hAnsi="Century Gothic"/>
        </w:rPr>
        <w:t>Annexation Costs: Auditing for merging, liabilities and assets, attorney fees, election costs, appraisals of buildings and real estate prior to annexation.</w:t>
      </w:r>
    </w:p>
    <w:p w:rsidR="006727F5" w:rsidRDefault="006727F5" w:rsidP="006727F5">
      <w:pPr>
        <w:rPr>
          <w:rFonts w:ascii="Century Gothic" w:hAnsi="Century Gothic"/>
        </w:rPr>
      </w:pPr>
    </w:p>
    <w:p w:rsidR="006727F5" w:rsidRDefault="006727F5" w:rsidP="006727F5">
      <w:pPr>
        <w:ind w:firstLine="630"/>
        <w:rPr>
          <w:rFonts w:ascii="Century Gothic" w:hAnsi="Century Gothic"/>
          <w:b/>
        </w:rPr>
      </w:pPr>
      <w:r w:rsidRPr="006727F5">
        <w:rPr>
          <w:rFonts w:ascii="Century Gothic" w:hAnsi="Century Gothic"/>
          <w:b/>
        </w:rPr>
        <w:t>Operations/Facilities-$586,000</w:t>
      </w:r>
    </w:p>
    <w:p w:rsidR="006727F5" w:rsidRDefault="006727F5" w:rsidP="006727F5">
      <w:pPr>
        <w:pStyle w:val="ListParagraph"/>
        <w:numPr>
          <w:ilvl w:val="0"/>
          <w:numId w:val="15"/>
        </w:numPr>
        <w:rPr>
          <w:rFonts w:ascii="Century Gothic" w:hAnsi="Century Gothic"/>
        </w:rPr>
      </w:pPr>
      <w:r>
        <w:rPr>
          <w:rFonts w:ascii="Century Gothic" w:hAnsi="Century Gothic"/>
        </w:rPr>
        <w:t>Building Improvements: modifying the current Albion K-8 building to accommodate a non-traditional high school while providing K-5 elementary.</w:t>
      </w:r>
    </w:p>
    <w:p w:rsidR="006727F5" w:rsidRDefault="006727F5" w:rsidP="006727F5">
      <w:pPr>
        <w:pStyle w:val="ListParagraph"/>
        <w:numPr>
          <w:ilvl w:val="0"/>
          <w:numId w:val="15"/>
        </w:numPr>
        <w:rPr>
          <w:rFonts w:ascii="Century Gothic" w:hAnsi="Century Gothic"/>
        </w:rPr>
      </w:pPr>
      <w:r>
        <w:rPr>
          <w:rFonts w:ascii="Century Gothic" w:hAnsi="Century Gothic"/>
        </w:rPr>
        <w:t>Abandoned Buildings: a set-aside for possible demolition of existing buildings owned by the Albion Schools and no longer in use. This is to be determined.</w:t>
      </w:r>
    </w:p>
    <w:p w:rsidR="006727F5" w:rsidRDefault="006727F5" w:rsidP="006727F5">
      <w:pPr>
        <w:rPr>
          <w:rFonts w:ascii="Century Gothic" w:hAnsi="Century Gothic"/>
        </w:rPr>
      </w:pPr>
    </w:p>
    <w:p w:rsidR="006727F5" w:rsidRDefault="006727F5" w:rsidP="006727F5">
      <w:pPr>
        <w:ind w:firstLine="630"/>
        <w:rPr>
          <w:rFonts w:ascii="Century Gothic" w:hAnsi="Century Gothic"/>
          <w:b/>
        </w:rPr>
      </w:pPr>
      <w:r w:rsidRPr="006727F5">
        <w:rPr>
          <w:rFonts w:ascii="Century Gothic" w:hAnsi="Century Gothic"/>
          <w:b/>
        </w:rPr>
        <w:t>Pupil Transportation-$767,000</w:t>
      </w:r>
    </w:p>
    <w:p w:rsidR="006727F5" w:rsidRDefault="006727F5" w:rsidP="006727F5">
      <w:pPr>
        <w:pStyle w:val="ListParagraph"/>
        <w:numPr>
          <w:ilvl w:val="0"/>
          <w:numId w:val="16"/>
        </w:numPr>
        <w:rPr>
          <w:rFonts w:ascii="Century Gothic" w:hAnsi="Century Gothic"/>
        </w:rPr>
      </w:pPr>
      <w:r>
        <w:rPr>
          <w:rFonts w:ascii="Century Gothic" w:hAnsi="Century Gothic"/>
        </w:rPr>
        <w:t>Bus purchasing: purchasing eight 77-passenger buses with two-way radios and cameras.  This is replacing Albion’s bus fleet they sold to the outsourcing company.  Marshall handles their own transportation.</w:t>
      </w:r>
    </w:p>
    <w:p w:rsidR="006727F5" w:rsidRDefault="00DF6948" w:rsidP="006727F5">
      <w:pPr>
        <w:pStyle w:val="ListParagraph"/>
        <w:numPr>
          <w:ilvl w:val="0"/>
          <w:numId w:val="16"/>
        </w:numPr>
        <w:rPr>
          <w:rFonts w:ascii="Century Gothic" w:hAnsi="Century Gothic"/>
        </w:rPr>
      </w:pPr>
      <w:r>
        <w:rPr>
          <w:rFonts w:ascii="Century Gothic" w:hAnsi="Century Gothic"/>
        </w:rPr>
        <w:t>Auxiliary</w:t>
      </w:r>
      <w:r w:rsidR="006727F5">
        <w:rPr>
          <w:rFonts w:ascii="Century Gothic" w:hAnsi="Century Gothic"/>
        </w:rPr>
        <w:t xml:space="preserve"> Services:  </w:t>
      </w:r>
      <w:r w:rsidR="005138CF">
        <w:rPr>
          <w:rFonts w:ascii="Century Gothic" w:hAnsi="Century Gothic"/>
        </w:rPr>
        <w:t>financial support for the Marshall/Albion Connector for two years that supports community engagement and participation with school programming in Marshall.  Also, assisting the after school shuttles for students residing in Albion that participate in extra-curricular and athletics.</w:t>
      </w:r>
    </w:p>
    <w:p w:rsidR="005138CF" w:rsidRDefault="005138CF" w:rsidP="005138CF">
      <w:pPr>
        <w:rPr>
          <w:rFonts w:ascii="Century Gothic" w:hAnsi="Century Gothic"/>
        </w:rPr>
      </w:pPr>
    </w:p>
    <w:p w:rsidR="005138CF" w:rsidRDefault="005138CF" w:rsidP="005138CF">
      <w:pPr>
        <w:ind w:firstLine="630"/>
        <w:rPr>
          <w:rFonts w:ascii="Century Gothic" w:hAnsi="Century Gothic"/>
          <w:b/>
        </w:rPr>
      </w:pPr>
      <w:r w:rsidRPr="005138CF">
        <w:rPr>
          <w:rFonts w:ascii="Century Gothic" w:hAnsi="Century Gothic"/>
          <w:b/>
        </w:rPr>
        <w:t>Technology-$928,000</w:t>
      </w:r>
    </w:p>
    <w:p w:rsidR="005138CF" w:rsidRDefault="005138CF" w:rsidP="005138CF">
      <w:pPr>
        <w:pStyle w:val="ListParagraph"/>
        <w:numPr>
          <w:ilvl w:val="0"/>
          <w:numId w:val="18"/>
        </w:numPr>
        <w:rPr>
          <w:rFonts w:ascii="Century Gothic" w:hAnsi="Century Gothic"/>
        </w:rPr>
      </w:pPr>
      <w:r>
        <w:rPr>
          <w:rFonts w:ascii="Century Gothic" w:hAnsi="Century Gothic"/>
        </w:rPr>
        <w:t>Technology infrastructure: aligning Albion School with Marshall Schools (e.g. upgrades is wireless coverage for Internet, migration to common student information system PS)</w:t>
      </w:r>
    </w:p>
    <w:p w:rsidR="005138CF" w:rsidRDefault="005138CF" w:rsidP="005138CF">
      <w:pPr>
        <w:pStyle w:val="ListParagraph"/>
        <w:numPr>
          <w:ilvl w:val="0"/>
          <w:numId w:val="18"/>
        </w:numPr>
        <w:rPr>
          <w:rFonts w:ascii="Century Gothic" w:hAnsi="Century Gothic"/>
        </w:rPr>
      </w:pPr>
      <w:r>
        <w:rPr>
          <w:rFonts w:ascii="Century Gothic" w:hAnsi="Century Gothic"/>
        </w:rPr>
        <w:t>Phone Systems: Updating and aligning phone systems, domain servers, etc.</w:t>
      </w:r>
    </w:p>
    <w:p w:rsidR="005138CF" w:rsidRDefault="005138CF" w:rsidP="005138CF">
      <w:pPr>
        <w:pStyle w:val="ListParagraph"/>
        <w:ind w:left="1350"/>
        <w:rPr>
          <w:rFonts w:ascii="Century Gothic" w:hAnsi="Century Gothic"/>
        </w:rPr>
      </w:pPr>
    </w:p>
    <w:p w:rsidR="005138CF" w:rsidRDefault="005138CF" w:rsidP="005138CF">
      <w:pPr>
        <w:pStyle w:val="ListParagraph"/>
        <w:ind w:left="1350" w:hanging="720"/>
        <w:rPr>
          <w:rFonts w:ascii="Century Gothic" w:hAnsi="Century Gothic"/>
          <w:b/>
        </w:rPr>
      </w:pPr>
      <w:r w:rsidRPr="005138CF">
        <w:rPr>
          <w:rFonts w:ascii="Century Gothic" w:hAnsi="Century Gothic"/>
          <w:b/>
        </w:rPr>
        <w:t>Community Activities-$40,000</w:t>
      </w:r>
    </w:p>
    <w:p w:rsidR="005138CF" w:rsidRDefault="00CD2D49" w:rsidP="005138CF">
      <w:pPr>
        <w:pStyle w:val="ListParagraph"/>
        <w:numPr>
          <w:ilvl w:val="0"/>
          <w:numId w:val="18"/>
        </w:numPr>
        <w:rPr>
          <w:rFonts w:ascii="Century Gothic" w:hAnsi="Century Gothic"/>
        </w:rPr>
      </w:pPr>
      <w:r>
        <w:rPr>
          <w:rFonts w:ascii="Century Gothic" w:hAnsi="Century Gothic"/>
        </w:rPr>
        <w:t>Youth Leadership Symposium: summer symposium for youth in transitions.</w:t>
      </w:r>
    </w:p>
    <w:p w:rsidR="00CD2D49" w:rsidRDefault="00CD2D49" w:rsidP="00CD2D49">
      <w:pPr>
        <w:pStyle w:val="ListParagraph"/>
        <w:numPr>
          <w:ilvl w:val="0"/>
          <w:numId w:val="18"/>
        </w:numPr>
        <w:rPr>
          <w:rFonts w:ascii="Century Gothic" w:hAnsi="Century Gothic"/>
        </w:rPr>
      </w:pPr>
      <w:r>
        <w:rPr>
          <w:rFonts w:ascii="Century Gothic" w:hAnsi="Century Gothic"/>
        </w:rPr>
        <w:t>Day Camps: providing various camp experiences at grade level to enhance student engagement and cohesiveness.</w:t>
      </w:r>
    </w:p>
    <w:p w:rsidR="00CD2D49" w:rsidRDefault="00CD2D49" w:rsidP="00CD2D49">
      <w:pPr>
        <w:rPr>
          <w:rFonts w:ascii="Century Gothic" w:hAnsi="Century Gothic"/>
        </w:rPr>
      </w:pPr>
    </w:p>
    <w:p w:rsidR="006727F5" w:rsidRDefault="00CD2D49" w:rsidP="006727F5">
      <w:pPr>
        <w:ind w:firstLine="630"/>
        <w:rPr>
          <w:rFonts w:ascii="Century Gothic" w:hAnsi="Century Gothic"/>
          <w:b/>
        </w:rPr>
      </w:pPr>
      <w:r w:rsidRPr="00CD2D49">
        <w:rPr>
          <w:rFonts w:ascii="Century Gothic" w:hAnsi="Century Gothic"/>
          <w:b/>
        </w:rPr>
        <w:t>Albion Deficit-$3.6 Million</w:t>
      </w:r>
    </w:p>
    <w:p w:rsidR="00CD2D49" w:rsidRDefault="00A974C7" w:rsidP="00A974C7">
      <w:pPr>
        <w:pStyle w:val="ListParagraph"/>
        <w:numPr>
          <w:ilvl w:val="0"/>
          <w:numId w:val="20"/>
        </w:numPr>
        <w:rPr>
          <w:rFonts w:ascii="Century Gothic" w:hAnsi="Century Gothic"/>
        </w:rPr>
      </w:pPr>
      <w:r>
        <w:rPr>
          <w:rFonts w:ascii="Century Gothic" w:hAnsi="Century Gothic"/>
        </w:rPr>
        <w:t>Paying off the debt of Albion Community Schools to relieve the tax payers in Albion of additional long term debt/taxation.</w:t>
      </w:r>
    </w:p>
    <w:p w:rsidR="00A974C7" w:rsidRDefault="00A974C7" w:rsidP="00A974C7">
      <w:pPr>
        <w:pStyle w:val="ListParagraph"/>
        <w:numPr>
          <w:ilvl w:val="0"/>
          <w:numId w:val="20"/>
        </w:numPr>
        <w:rPr>
          <w:rFonts w:ascii="Century Gothic" w:hAnsi="Century Gothic"/>
        </w:rPr>
      </w:pPr>
      <w:r>
        <w:rPr>
          <w:rFonts w:ascii="Century Gothic" w:hAnsi="Century Gothic"/>
        </w:rPr>
        <w:lastRenderedPageBreak/>
        <w:t>Additionally, the Albion Sinking Fund thru 2018 at the time of annexation will be vacated at 4 mills and replaced with the existing Marshall Sinking Fund of 1 mill through 2023.</w:t>
      </w:r>
    </w:p>
    <w:p w:rsidR="00A974C7" w:rsidRDefault="00A974C7" w:rsidP="00A974C7">
      <w:pPr>
        <w:pStyle w:val="ListParagraph"/>
        <w:numPr>
          <w:ilvl w:val="0"/>
          <w:numId w:val="20"/>
        </w:numPr>
        <w:rPr>
          <w:rFonts w:ascii="Century Gothic" w:hAnsi="Century Gothic"/>
        </w:rPr>
      </w:pPr>
      <w:r>
        <w:rPr>
          <w:rFonts w:ascii="Century Gothic" w:hAnsi="Century Gothic"/>
        </w:rPr>
        <w:t>The debt retirement is 3.6 million and the implementation is 2.6 million.</w:t>
      </w:r>
    </w:p>
    <w:p w:rsidR="00A974C7" w:rsidRDefault="00A974C7" w:rsidP="00A974C7">
      <w:pPr>
        <w:rPr>
          <w:rFonts w:ascii="Century Gothic" w:hAnsi="Century Gothic"/>
        </w:rPr>
      </w:pPr>
    </w:p>
    <w:p w:rsidR="00A974C7" w:rsidRPr="00A974C7" w:rsidRDefault="00A974C7" w:rsidP="00A974C7">
      <w:pPr>
        <w:ind w:firstLine="630"/>
        <w:rPr>
          <w:rFonts w:ascii="Century Gothic" w:hAnsi="Century Gothic"/>
        </w:rPr>
      </w:pPr>
      <w:r>
        <w:rPr>
          <w:rFonts w:ascii="Century Gothic" w:hAnsi="Century Gothic"/>
        </w:rPr>
        <w:t>Comments were received from Council Members Barnes, Brown and Decker.</w:t>
      </w:r>
    </w:p>
    <w:p w:rsidR="00C942E9" w:rsidRDefault="00C942E9" w:rsidP="00C942E9">
      <w:pPr>
        <w:ind w:left="630" w:hanging="630"/>
        <w:rPr>
          <w:rFonts w:ascii="Century Gothic" w:hAnsi="Century Gothic"/>
        </w:rPr>
      </w:pPr>
    </w:p>
    <w:p w:rsidR="00C942E9" w:rsidRDefault="00C942E9" w:rsidP="00C942E9">
      <w:pPr>
        <w:ind w:left="630" w:hanging="630"/>
        <w:rPr>
          <w:rFonts w:ascii="Century Gothic" w:hAnsi="Century Gothic"/>
        </w:rPr>
      </w:pPr>
      <w:r>
        <w:rPr>
          <w:rFonts w:ascii="Century Gothic" w:hAnsi="Century Gothic"/>
        </w:rPr>
        <w:tab/>
        <w:t>B. Albion Mayor’s Youth Council-Diversity Award Presented to Dr. Wesley Dick</w:t>
      </w:r>
    </w:p>
    <w:p w:rsidR="008F4F34" w:rsidRDefault="008F4F34" w:rsidP="00C942E9">
      <w:pPr>
        <w:ind w:left="630" w:hanging="630"/>
        <w:rPr>
          <w:rFonts w:ascii="Century Gothic" w:hAnsi="Century Gothic"/>
        </w:rPr>
      </w:pPr>
    </w:p>
    <w:p w:rsidR="008F4F34" w:rsidRDefault="00EA57DA" w:rsidP="00EA57DA">
      <w:pPr>
        <w:ind w:left="630"/>
        <w:rPr>
          <w:rFonts w:ascii="Century Gothic" w:hAnsi="Century Gothic"/>
        </w:rPr>
      </w:pPr>
      <w:r>
        <w:rPr>
          <w:rFonts w:ascii="Century Gothic" w:hAnsi="Century Gothic"/>
        </w:rPr>
        <w:t>Shi’Terriona Straham, City Manager of the Mayor’s Youth Council read aloud and presented a Diversity Champion Proclamation to Dr. Wesley Dick.  Dr. Dick received a standing ovation when presented the proclamation.    He and his wife Leslie were noted for their work on a college course taught by Dr. Dick to freshman at Albion College entitled “A Sense of Place: Albion and the American Dream”.</w:t>
      </w:r>
    </w:p>
    <w:p w:rsidR="00EA57DA" w:rsidRDefault="00EA57DA" w:rsidP="00EA57DA">
      <w:pPr>
        <w:ind w:left="630"/>
        <w:rPr>
          <w:rFonts w:ascii="Century Gothic" w:hAnsi="Century Gothic"/>
        </w:rPr>
      </w:pPr>
    </w:p>
    <w:p w:rsidR="00EA57DA" w:rsidRDefault="00EA57DA" w:rsidP="00EA57DA">
      <w:pPr>
        <w:ind w:left="630"/>
        <w:rPr>
          <w:rFonts w:ascii="Century Gothic" w:hAnsi="Century Gothic"/>
        </w:rPr>
      </w:pPr>
      <w:r>
        <w:rPr>
          <w:rFonts w:ascii="Century Gothic" w:hAnsi="Century Gothic"/>
        </w:rPr>
        <w:t>Comments were received from Dr. Wesley Dick who stated Albion is a unique and diverse community and is blessed by the Albion community.  He also stated Albion’s story is America’s story.  Dr. Dick thanked the Mayor, City Council, City Manager and Mayor’s Youth Council.</w:t>
      </w:r>
    </w:p>
    <w:p w:rsidR="00C942E9" w:rsidRDefault="00C942E9" w:rsidP="00C942E9">
      <w:pPr>
        <w:ind w:left="630" w:hanging="630"/>
        <w:rPr>
          <w:rFonts w:ascii="Century Gothic" w:hAnsi="Century Gothic"/>
        </w:rPr>
      </w:pPr>
    </w:p>
    <w:p w:rsidR="00C942E9" w:rsidRDefault="00C942E9" w:rsidP="00C942E9">
      <w:pPr>
        <w:ind w:left="630" w:hanging="630"/>
        <w:rPr>
          <w:rFonts w:ascii="Century Gothic" w:hAnsi="Century Gothic"/>
        </w:rPr>
      </w:pPr>
    </w:p>
    <w:p w:rsidR="00C942E9" w:rsidRDefault="00C942E9" w:rsidP="00C942E9">
      <w:pPr>
        <w:ind w:left="630" w:hanging="630"/>
        <w:rPr>
          <w:rFonts w:ascii="Century Gothic" w:hAnsi="Century Gothic"/>
        </w:rPr>
      </w:pPr>
      <w:r>
        <w:rPr>
          <w:rFonts w:ascii="Century Gothic" w:hAnsi="Century Gothic"/>
        </w:rPr>
        <w:tab/>
        <w:t>C. Albion Mayor’s Youth Council-Medical Marijuana</w:t>
      </w:r>
    </w:p>
    <w:p w:rsidR="00EA57DA" w:rsidRDefault="00EA57DA" w:rsidP="00C942E9">
      <w:pPr>
        <w:ind w:left="630" w:hanging="630"/>
        <w:rPr>
          <w:rFonts w:ascii="Century Gothic" w:hAnsi="Century Gothic"/>
        </w:rPr>
      </w:pPr>
    </w:p>
    <w:p w:rsidR="00EA57DA" w:rsidRDefault="00EA57DA" w:rsidP="0024392A">
      <w:pPr>
        <w:ind w:left="630"/>
        <w:rPr>
          <w:rFonts w:ascii="Century Gothic" w:hAnsi="Century Gothic"/>
        </w:rPr>
      </w:pPr>
      <w:r>
        <w:rPr>
          <w:rFonts w:ascii="Century Gothic" w:hAnsi="Century Gothic"/>
        </w:rPr>
        <w:t>Harry Bonner, Director of</w:t>
      </w:r>
      <w:r w:rsidR="0024392A">
        <w:rPr>
          <w:rFonts w:ascii="Century Gothic" w:hAnsi="Century Gothic"/>
        </w:rPr>
        <w:t xml:space="preserve"> Substance Abuse Prevention asked the members of the Council how they felt about legalizing medical marijuana.  </w:t>
      </w:r>
    </w:p>
    <w:p w:rsidR="0024392A" w:rsidRDefault="0024392A" w:rsidP="0024392A">
      <w:pPr>
        <w:ind w:left="630"/>
        <w:rPr>
          <w:rFonts w:ascii="Century Gothic" w:hAnsi="Century Gothic"/>
        </w:rPr>
      </w:pPr>
      <w:r>
        <w:rPr>
          <w:rFonts w:ascii="Century Gothic" w:hAnsi="Century Gothic"/>
        </w:rPr>
        <w:t>Council Member Decker stated that although the Council had not discussed this as a group, she would support the legalization of medical marijuana.</w:t>
      </w:r>
    </w:p>
    <w:p w:rsidR="0024392A" w:rsidRDefault="0024392A" w:rsidP="0024392A">
      <w:pPr>
        <w:ind w:left="630"/>
        <w:rPr>
          <w:rFonts w:ascii="Century Gothic" w:hAnsi="Century Gothic"/>
        </w:rPr>
      </w:pPr>
      <w:r>
        <w:rPr>
          <w:rFonts w:ascii="Century Gothic" w:hAnsi="Century Gothic"/>
        </w:rPr>
        <w:t>Council Member French stated he would also agree with legalizing medical marijuana as it helps to elevate pain for people suffering from Aids and Cancer.  He feels the state and federal government need to come together and agree on laws pertaining to legalization of medical marijuana.  Council Member Barnes and Reid also agree with the legalization.  City Attorney Harkness stated we have two ordinances in place pertaining to marijuana.  The local level of government handles a lot of the non-legal marijuana.</w:t>
      </w:r>
    </w:p>
    <w:p w:rsidR="0024392A" w:rsidRDefault="0024392A" w:rsidP="0024392A">
      <w:pPr>
        <w:ind w:left="630"/>
        <w:rPr>
          <w:rFonts w:ascii="Century Gothic" w:hAnsi="Century Gothic"/>
        </w:rPr>
      </w:pPr>
    </w:p>
    <w:p w:rsidR="0024392A" w:rsidRDefault="0024392A" w:rsidP="0024392A">
      <w:pPr>
        <w:ind w:left="630"/>
        <w:rPr>
          <w:rFonts w:ascii="Century Gothic" w:hAnsi="Century Gothic"/>
        </w:rPr>
      </w:pPr>
      <w:r>
        <w:rPr>
          <w:rFonts w:ascii="Century Gothic" w:hAnsi="Century Gothic"/>
        </w:rPr>
        <w:t xml:space="preserve">Mr. Bonner invited the members of Council to attend the breakfast at </w:t>
      </w:r>
      <w:r w:rsidR="00FC0A58">
        <w:rPr>
          <w:rFonts w:ascii="Century Gothic" w:hAnsi="Century Gothic"/>
        </w:rPr>
        <w:t>Albion Community School</w:t>
      </w:r>
      <w:r>
        <w:rPr>
          <w:rFonts w:ascii="Century Gothic" w:hAnsi="Century Gothic"/>
        </w:rPr>
        <w:t xml:space="preserve"> on Friday, January 22, 2016 at 9:15 a.m.</w:t>
      </w:r>
    </w:p>
    <w:p w:rsidR="00C942E9" w:rsidRDefault="00C942E9" w:rsidP="00380445">
      <w:pPr>
        <w:ind w:left="630"/>
        <w:rPr>
          <w:rFonts w:ascii="Century Gothic" w:hAnsi="Century Gothic"/>
        </w:rPr>
      </w:pP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sidR="00830855">
        <w:rPr>
          <w:rFonts w:ascii="Century Gothic" w:hAnsi="Century Gothic"/>
        </w:rPr>
        <w:t>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344F46"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Comments were received from Mark Anthony Lane, 407 W. Cass St.</w:t>
      </w:r>
    </w:p>
    <w:p w:rsidR="00A1551C" w:rsidRDefault="00A1551C" w:rsidP="00E84309">
      <w:pPr>
        <w:tabs>
          <w:tab w:val="left" w:pos="540"/>
          <w:tab w:val="left" w:pos="630"/>
          <w:tab w:val="left" w:pos="720"/>
        </w:tabs>
        <w:ind w:left="90" w:hanging="90"/>
        <w:rPr>
          <w:rFonts w:ascii="Century Gothic" w:hAnsi="Century Gothic"/>
        </w:rPr>
      </w:pPr>
    </w:p>
    <w:p w:rsidR="00A1551C" w:rsidRDefault="00E87F71" w:rsidP="00E84309">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Pr>
          <w:rFonts w:ascii="Century Gothic" w:hAnsi="Century Gothic"/>
        </w:rPr>
        <w:t>II</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2740AE" w:rsidP="004A17FB">
      <w:pPr>
        <w:tabs>
          <w:tab w:val="left" w:pos="540"/>
          <w:tab w:val="left" w:pos="630"/>
          <w:tab w:val="left" w:pos="720"/>
          <w:tab w:val="left" w:pos="810"/>
          <w:tab w:val="left" w:pos="990"/>
        </w:tabs>
        <w:ind w:left="90" w:firstLine="540"/>
        <w:rPr>
          <w:rFonts w:ascii="Century Gothic" w:hAnsi="Century Gothic"/>
        </w:rPr>
      </w:pP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F53CA8">
        <w:rPr>
          <w:rFonts w:ascii="Century Gothic" w:hAnsi="Century Gothic"/>
        </w:rPr>
        <w:t>Regular</w:t>
      </w:r>
      <w:r w:rsidR="00E87F71">
        <w:rPr>
          <w:rFonts w:ascii="Century Gothic" w:hAnsi="Century Gothic"/>
        </w:rPr>
        <w:t xml:space="preserve"> C</w:t>
      </w:r>
      <w:r w:rsidR="00F53CA8">
        <w:rPr>
          <w:rFonts w:ascii="Century Gothic" w:hAnsi="Century Gothic"/>
        </w:rPr>
        <w:t>ouncil Session Minutes-January 4, 2016</w:t>
      </w:r>
    </w:p>
    <w:p w:rsidR="00F53CA8" w:rsidRDefault="00F53CA8" w:rsidP="00E87F71">
      <w:pPr>
        <w:ind w:left="630"/>
        <w:rPr>
          <w:rFonts w:ascii="Century Gothic" w:hAnsi="Century Gothic"/>
        </w:rPr>
      </w:pPr>
    </w:p>
    <w:p w:rsidR="00AD472D" w:rsidRDefault="00344F46" w:rsidP="00344F46">
      <w:pPr>
        <w:ind w:left="990"/>
        <w:rPr>
          <w:rFonts w:ascii="Century Gothic" w:hAnsi="Century Gothic"/>
        </w:rPr>
      </w:pPr>
      <w:r>
        <w:rPr>
          <w:rFonts w:ascii="Century Gothic" w:hAnsi="Century Gothic"/>
        </w:rPr>
        <w:t xml:space="preserve">French </w:t>
      </w:r>
      <w:r w:rsidR="00F53CA8">
        <w:rPr>
          <w:rFonts w:ascii="Century Gothic" w:hAnsi="Century Gothic"/>
        </w:rPr>
        <w:t xml:space="preserve">moved, </w:t>
      </w:r>
      <w:r>
        <w:rPr>
          <w:rFonts w:ascii="Century Gothic" w:hAnsi="Century Gothic"/>
        </w:rPr>
        <w:t xml:space="preserve">Brown </w:t>
      </w:r>
      <w:r w:rsidR="00AD472D">
        <w:rPr>
          <w:rFonts w:ascii="Century Gothic" w:hAnsi="Century Gothic"/>
        </w:rPr>
        <w:t xml:space="preserve">supported, CARRIED, to </w:t>
      </w:r>
      <w:proofErr w:type="gramStart"/>
      <w:r w:rsidR="00AD472D">
        <w:rPr>
          <w:rFonts w:ascii="Century Gothic" w:hAnsi="Century Gothic"/>
        </w:rPr>
        <w:t>Approve</w:t>
      </w:r>
      <w:proofErr w:type="gramEnd"/>
      <w:r w:rsidR="00AD472D">
        <w:rPr>
          <w:rFonts w:ascii="Century Gothic" w:hAnsi="Century Gothic"/>
        </w:rPr>
        <w:t xml:space="preserve"> the Consent Calendar </w:t>
      </w:r>
      <w:r w:rsidR="00E87F71">
        <w:rPr>
          <w:rFonts w:ascii="Century Gothic" w:hAnsi="Century Gothic"/>
        </w:rPr>
        <w:t>as presented. (7-0,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C942E9"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8A538F" w:rsidRDefault="005D6ABD" w:rsidP="00D06662">
      <w:pPr>
        <w:pStyle w:val="ListParagraph"/>
        <w:ind w:left="990" w:hanging="360"/>
        <w:rPr>
          <w:rFonts w:ascii="Century Gothic" w:hAnsi="Century Gothic"/>
        </w:rPr>
      </w:pPr>
      <w:r>
        <w:rPr>
          <w:rFonts w:ascii="Century Gothic" w:hAnsi="Century Gothic"/>
        </w:rPr>
        <w:t xml:space="preserve">A.  </w:t>
      </w:r>
      <w:r w:rsidR="00F53CA8">
        <w:rPr>
          <w:rFonts w:ascii="Century Gothic" w:hAnsi="Century Gothic"/>
        </w:rPr>
        <w:t>Request Approval Two Year Labor Agreement/Contract (2016-2017) AFSCME (DPW) (RCV)</w:t>
      </w:r>
    </w:p>
    <w:p w:rsidR="00344F46" w:rsidRDefault="00344F46" w:rsidP="00D06662">
      <w:pPr>
        <w:pStyle w:val="ListParagraph"/>
        <w:ind w:left="990" w:hanging="360"/>
        <w:rPr>
          <w:rFonts w:ascii="Century Gothic" w:hAnsi="Century Gothic"/>
        </w:rPr>
      </w:pPr>
    </w:p>
    <w:p w:rsidR="00344F46" w:rsidRDefault="00344F46" w:rsidP="00344F46">
      <w:pPr>
        <w:pStyle w:val="ListParagraph"/>
        <w:ind w:left="990"/>
        <w:rPr>
          <w:rFonts w:ascii="Century Gothic" w:hAnsi="Century Gothic"/>
        </w:rPr>
      </w:pPr>
      <w:r>
        <w:rPr>
          <w:rFonts w:ascii="Century Gothic" w:hAnsi="Century Gothic"/>
        </w:rPr>
        <w:t>Comments were received from City Manager Mitchell.</w:t>
      </w:r>
    </w:p>
    <w:p w:rsidR="0075385C" w:rsidRDefault="0075385C" w:rsidP="00D06662">
      <w:pPr>
        <w:pStyle w:val="ListParagraph"/>
        <w:ind w:left="990" w:hanging="360"/>
        <w:rPr>
          <w:rFonts w:ascii="Century Gothic" w:hAnsi="Century Gothic"/>
        </w:rPr>
      </w:pPr>
    </w:p>
    <w:p w:rsidR="00950586" w:rsidRDefault="00AD472D" w:rsidP="005E59E1">
      <w:pPr>
        <w:pStyle w:val="ListParagraph"/>
        <w:ind w:left="990" w:hanging="360"/>
        <w:rPr>
          <w:rFonts w:ascii="Century Gothic" w:hAnsi="Century Gothic"/>
        </w:rPr>
      </w:pPr>
      <w:r>
        <w:rPr>
          <w:rFonts w:ascii="Century Gothic" w:hAnsi="Century Gothic"/>
        </w:rPr>
        <w:t xml:space="preserve"> </w:t>
      </w:r>
      <w:r w:rsidR="00E87F71">
        <w:rPr>
          <w:rFonts w:ascii="Century Gothic" w:hAnsi="Century Gothic"/>
        </w:rPr>
        <w:t xml:space="preserve">    </w:t>
      </w:r>
      <w:r w:rsidR="00F53CA8">
        <w:rPr>
          <w:rFonts w:ascii="Century Gothic" w:hAnsi="Century Gothic"/>
        </w:rPr>
        <w:t xml:space="preserve"> </w:t>
      </w:r>
      <w:r w:rsidR="00344F46">
        <w:rPr>
          <w:rFonts w:ascii="Century Gothic" w:hAnsi="Century Gothic"/>
        </w:rPr>
        <w:t xml:space="preserve">French </w:t>
      </w:r>
      <w:r w:rsidR="00F53CA8">
        <w:rPr>
          <w:rFonts w:ascii="Century Gothic" w:hAnsi="Century Gothic"/>
        </w:rPr>
        <w:t xml:space="preserve">moved, </w:t>
      </w:r>
      <w:r w:rsidR="00344F46">
        <w:rPr>
          <w:rFonts w:ascii="Century Gothic" w:hAnsi="Century Gothic"/>
        </w:rPr>
        <w:t xml:space="preserve">Decker </w:t>
      </w:r>
      <w:r w:rsidR="0004778E">
        <w:rPr>
          <w:rFonts w:ascii="Century Gothic" w:hAnsi="Century Gothic"/>
        </w:rPr>
        <w:t>supported,</w:t>
      </w:r>
      <w:r w:rsidR="00950586">
        <w:rPr>
          <w:rFonts w:ascii="Century Gothic" w:hAnsi="Century Gothic"/>
        </w:rPr>
        <w:t xml:space="preserve"> </w:t>
      </w:r>
      <w:r w:rsidR="0004778E" w:rsidRPr="0004778E">
        <w:rPr>
          <w:rFonts w:ascii="Century Gothic" w:hAnsi="Century Gothic"/>
        </w:rPr>
        <w:t>CARRIED</w:t>
      </w:r>
      <w:r w:rsidR="00950586">
        <w:rPr>
          <w:rFonts w:ascii="Century Gothic" w:hAnsi="Century Gothic"/>
        </w:rPr>
        <w:t xml:space="preserve">, </w:t>
      </w:r>
      <w:r w:rsidR="00F53CA8">
        <w:rPr>
          <w:rFonts w:ascii="Century Gothic" w:hAnsi="Century Gothic"/>
        </w:rPr>
        <w:t xml:space="preserve">To Approve a Two Year Labor Agreement/Contract (2016-2017) AFSCME (DPW) </w:t>
      </w:r>
      <w:r w:rsidR="00E87F71">
        <w:rPr>
          <w:rFonts w:ascii="Century Gothic" w:hAnsi="Century Gothic"/>
        </w:rPr>
        <w:t>as presented. (7-0</w:t>
      </w:r>
      <w:r w:rsidR="00B760F8">
        <w:rPr>
          <w:rFonts w:ascii="Century Gothic" w:hAnsi="Century Gothic"/>
        </w:rPr>
        <w:t>, rcv</w:t>
      </w:r>
      <w:r w:rsidR="00E87F71">
        <w:rPr>
          <w:rFonts w:ascii="Century Gothic" w:hAnsi="Century Gothic"/>
        </w:rPr>
        <w:t>)</w:t>
      </w:r>
    </w:p>
    <w:p w:rsidR="00682554" w:rsidRDefault="007008EF" w:rsidP="000E3988">
      <w:pPr>
        <w:pStyle w:val="ListParagraph"/>
        <w:ind w:left="630" w:hanging="540"/>
        <w:rPr>
          <w:rFonts w:ascii="Century Gothic" w:hAnsi="Century Gothic"/>
        </w:rPr>
      </w:pPr>
      <w:r>
        <w:rPr>
          <w:rFonts w:ascii="Century Gothic" w:hAnsi="Century Gothic"/>
        </w:rPr>
        <w:t xml:space="preserve">            </w:t>
      </w:r>
    </w:p>
    <w:p w:rsidR="00682554" w:rsidRDefault="005D6ABD" w:rsidP="003418EE">
      <w:pPr>
        <w:pStyle w:val="ListParagraph"/>
        <w:ind w:left="990" w:hanging="360"/>
        <w:rPr>
          <w:rFonts w:ascii="Century Gothic" w:hAnsi="Century Gothic"/>
        </w:rPr>
      </w:pPr>
      <w:r>
        <w:rPr>
          <w:rFonts w:ascii="Century Gothic" w:hAnsi="Century Gothic"/>
        </w:rPr>
        <w:t>B.</w:t>
      </w:r>
      <w:r w:rsidR="003418EE">
        <w:rPr>
          <w:rFonts w:ascii="Century Gothic" w:hAnsi="Century Gothic"/>
        </w:rPr>
        <w:t xml:space="preserve">   </w:t>
      </w:r>
      <w:r w:rsidR="00E87F71">
        <w:rPr>
          <w:rFonts w:ascii="Century Gothic" w:hAnsi="Century Gothic"/>
        </w:rPr>
        <w:t xml:space="preserve">Request Approval </w:t>
      </w:r>
      <w:r w:rsidR="00F53CA8">
        <w:rPr>
          <w:rFonts w:ascii="Century Gothic" w:hAnsi="Century Gothic"/>
        </w:rPr>
        <w:t>Two Year Labor Agreement/Contract (2016-2017) for TPOAM/ACA Union (Clerical/Finance Dept.) (RCV)</w:t>
      </w:r>
    </w:p>
    <w:p w:rsidR="004A187D" w:rsidRDefault="005E59E1" w:rsidP="005E59E1">
      <w:pPr>
        <w:pStyle w:val="ListParagraph"/>
        <w:ind w:left="990" w:hanging="360"/>
        <w:rPr>
          <w:rFonts w:ascii="Century Gothic" w:hAnsi="Century Gothic"/>
        </w:rPr>
      </w:pPr>
      <w:r>
        <w:rPr>
          <w:rFonts w:ascii="Century Gothic" w:hAnsi="Century Gothic"/>
        </w:rPr>
        <w:tab/>
      </w:r>
    </w:p>
    <w:p w:rsidR="00F46790" w:rsidRDefault="005E59E1" w:rsidP="003418EE">
      <w:pPr>
        <w:pStyle w:val="ListParagraph"/>
        <w:ind w:left="990" w:hanging="360"/>
        <w:rPr>
          <w:rFonts w:ascii="Century Gothic" w:hAnsi="Century Gothic"/>
        </w:rPr>
      </w:pPr>
      <w:r>
        <w:rPr>
          <w:rFonts w:ascii="Century Gothic" w:hAnsi="Century Gothic"/>
        </w:rPr>
        <w:tab/>
      </w:r>
      <w:r w:rsidR="00344F46">
        <w:rPr>
          <w:rFonts w:ascii="Century Gothic" w:hAnsi="Century Gothic"/>
        </w:rPr>
        <w:t xml:space="preserve">French </w:t>
      </w:r>
      <w:r w:rsidR="00C84836">
        <w:rPr>
          <w:rFonts w:ascii="Century Gothic" w:hAnsi="Century Gothic"/>
        </w:rPr>
        <w:t>moved</w:t>
      </w:r>
      <w:r w:rsidR="00B760F8">
        <w:rPr>
          <w:rFonts w:ascii="Century Gothic" w:hAnsi="Century Gothic"/>
        </w:rPr>
        <w:t xml:space="preserve">, </w:t>
      </w:r>
      <w:r w:rsidR="00344F46">
        <w:rPr>
          <w:rFonts w:ascii="Century Gothic" w:hAnsi="Century Gothic"/>
        </w:rPr>
        <w:t xml:space="preserve">Brown </w:t>
      </w:r>
      <w:r w:rsidR="00172BB8">
        <w:rPr>
          <w:rFonts w:ascii="Century Gothic" w:hAnsi="Century Gothic"/>
        </w:rPr>
        <w:t xml:space="preserve">supported, CARRIED, To </w:t>
      </w:r>
      <w:r w:rsidR="00F53CA8">
        <w:rPr>
          <w:rFonts w:ascii="Century Gothic" w:hAnsi="Century Gothic"/>
        </w:rPr>
        <w:t>Approve a Two Year Labor Agreement/Contract (2016-2017) for TPOAM/ACA Union (Clerical/Finance Dept.) as presented. (7- 0, rcv)</w:t>
      </w:r>
    </w:p>
    <w:p w:rsidR="00682554" w:rsidRDefault="00682554" w:rsidP="00FD30CF">
      <w:pPr>
        <w:pStyle w:val="ListParagraph"/>
        <w:ind w:left="630"/>
        <w:rPr>
          <w:rFonts w:ascii="Century Gothic" w:hAnsi="Century Gothic"/>
        </w:rPr>
      </w:pPr>
    </w:p>
    <w:p w:rsidR="00682554" w:rsidRDefault="00F46790" w:rsidP="00BB3D29">
      <w:pPr>
        <w:pStyle w:val="ListParagraph"/>
        <w:ind w:left="990" w:hanging="360"/>
        <w:rPr>
          <w:rFonts w:ascii="Century Gothic" w:hAnsi="Century Gothic"/>
        </w:rPr>
      </w:pPr>
      <w:r>
        <w:rPr>
          <w:rFonts w:ascii="Century Gothic" w:hAnsi="Century Gothic"/>
        </w:rPr>
        <w:t>C</w:t>
      </w:r>
      <w:r w:rsidR="00682554">
        <w:rPr>
          <w:rFonts w:ascii="Century Gothic" w:hAnsi="Century Gothic"/>
        </w:rPr>
        <w:t xml:space="preserve">.  </w:t>
      </w:r>
      <w:r w:rsidR="00B760F8">
        <w:rPr>
          <w:rFonts w:ascii="Century Gothic" w:hAnsi="Century Gothic"/>
        </w:rPr>
        <w:t>Request Approval Two Year Agre</w:t>
      </w:r>
      <w:r w:rsidR="00F53CA8">
        <w:rPr>
          <w:rFonts w:ascii="Century Gothic" w:hAnsi="Century Gothic"/>
        </w:rPr>
        <w:t>ement/Contract (2016-2017) for POAM (Public Safety Officers</w:t>
      </w:r>
      <w:r w:rsidR="00B760F8">
        <w:rPr>
          <w:rFonts w:ascii="Century Gothic" w:hAnsi="Century Gothic"/>
        </w:rPr>
        <w:t>) (RCV)</w:t>
      </w:r>
    </w:p>
    <w:p w:rsidR="006C7B08" w:rsidRDefault="006C7B08" w:rsidP="00BB3D29">
      <w:pPr>
        <w:pStyle w:val="ListParagraph"/>
        <w:ind w:left="990" w:hanging="360"/>
        <w:rPr>
          <w:rFonts w:ascii="Century Gothic" w:hAnsi="Century Gothic"/>
        </w:rPr>
      </w:pPr>
    </w:p>
    <w:p w:rsidR="00344F46" w:rsidRDefault="00344F46" w:rsidP="00BB3D29">
      <w:pPr>
        <w:pStyle w:val="ListParagraph"/>
        <w:ind w:left="990" w:hanging="360"/>
        <w:rPr>
          <w:rFonts w:ascii="Century Gothic" w:hAnsi="Century Gothic"/>
        </w:rPr>
      </w:pPr>
      <w:r>
        <w:rPr>
          <w:rFonts w:ascii="Century Gothic" w:hAnsi="Century Gothic"/>
        </w:rPr>
        <w:tab/>
        <w:t>Brown moved, French supported CARRIED, Approve to Excuse Council Member Decker from the Approval Two Year Agreement/Contract for POAM vote. (6-0</w:t>
      </w:r>
      <w:r w:rsidR="003749D3">
        <w:rPr>
          <w:rFonts w:ascii="Century Gothic" w:hAnsi="Century Gothic"/>
        </w:rPr>
        <w:t>, rcv</w:t>
      </w:r>
      <w:r>
        <w:rPr>
          <w:rFonts w:ascii="Century Gothic" w:hAnsi="Century Gothic"/>
        </w:rPr>
        <w:t>)</w:t>
      </w:r>
    </w:p>
    <w:p w:rsidR="00344F46" w:rsidRDefault="00344F46" w:rsidP="00BB3D29">
      <w:pPr>
        <w:pStyle w:val="ListParagraph"/>
        <w:ind w:left="990" w:hanging="360"/>
        <w:rPr>
          <w:rFonts w:ascii="Century Gothic" w:hAnsi="Century Gothic"/>
        </w:rPr>
      </w:pPr>
      <w:r>
        <w:rPr>
          <w:rFonts w:ascii="Century Gothic" w:hAnsi="Century Gothic"/>
        </w:rPr>
        <w:tab/>
      </w:r>
    </w:p>
    <w:p w:rsidR="00615B5E" w:rsidRPr="00F53CA8" w:rsidRDefault="006C7B08" w:rsidP="00F53CA8">
      <w:pPr>
        <w:pStyle w:val="ListParagraph"/>
        <w:ind w:left="990" w:hanging="360"/>
        <w:rPr>
          <w:rFonts w:ascii="Century Gothic" w:hAnsi="Century Gothic"/>
        </w:rPr>
      </w:pPr>
      <w:r>
        <w:rPr>
          <w:rFonts w:ascii="Century Gothic" w:hAnsi="Century Gothic"/>
        </w:rPr>
        <w:tab/>
      </w:r>
      <w:r w:rsidR="00344F46">
        <w:rPr>
          <w:rFonts w:ascii="Century Gothic" w:hAnsi="Century Gothic"/>
        </w:rPr>
        <w:t xml:space="preserve">Krause </w:t>
      </w:r>
      <w:r w:rsidR="00B760F8">
        <w:rPr>
          <w:rFonts w:ascii="Century Gothic" w:hAnsi="Century Gothic"/>
        </w:rPr>
        <w:t>moved,</w:t>
      </w:r>
      <w:r w:rsidR="004A1F7A">
        <w:rPr>
          <w:rFonts w:ascii="Century Gothic" w:hAnsi="Century Gothic"/>
        </w:rPr>
        <w:t xml:space="preserve"> </w:t>
      </w:r>
      <w:r w:rsidR="00344F46">
        <w:rPr>
          <w:rFonts w:ascii="Century Gothic" w:hAnsi="Century Gothic"/>
        </w:rPr>
        <w:t xml:space="preserve">French </w:t>
      </w:r>
      <w:r w:rsidR="00615B5E">
        <w:rPr>
          <w:rFonts w:ascii="Century Gothic" w:hAnsi="Century Gothic"/>
        </w:rPr>
        <w:t xml:space="preserve">supported, CARRIED, </w:t>
      </w:r>
      <w:r w:rsidR="00172BB8">
        <w:rPr>
          <w:rFonts w:ascii="Century Gothic" w:hAnsi="Century Gothic"/>
        </w:rPr>
        <w:t xml:space="preserve">To </w:t>
      </w:r>
      <w:r w:rsidR="00F53CA8" w:rsidRPr="00F53CA8">
        <w:rPr>
          <w:rFonts w:ascii="Century Gothic" w:hAnsi="Century Gothic"/>
        </w:rPr>
        <w:t>Approve</w:t>
      </w:r>
      <w:r w:rsidR="00F53CA8">
        <w:rPr>
          <w:rFonts w:ascii="Century Gothic" w:hAnsi="Century Gothic"/>
        </w:rPr>
        <w:t xml:space="preserve"> a Two Year Labor Agreement/Contract </w:t>
      </w:r>
      <w:r w:rsidR="00344F46">
        <w:rPr>
          <w:rFonts w:ascii="Century Gothic" w:hAnsi="Century Gothic"/>
        </w:rPr>
        <w:t>(2016-2017) for POAM as presented. (6</w:t>
      </w:r>
      <w:r w:rsidR="00F53CA8">
        <w:rPr>
          <w:rFonts w:ascii="Century Gothic" w:hAnsi="Century Gothic"/>
        </w:rPr>
        <w:t>-0, rcv)</w:t>
      </w:r>
      <w:r w:rsidR="00344F46">
        <w:rPr>
          <w:rFonts w:ascii="Century Gothic" w:hAnsi="Century Gothic"/>
        </w:rPr>
        <w:t>(Decker abstaining)</w:t>
      </w:r>
    </w:p>
    <w:p w:rsidR="00FD30CF" w:rsidRDefault="00FD30CF" w:rsidP="00682554">
      <w:pPr>
        <w:pStyle w:val="ListParagraph"/>
        <w:ind w:left="630"/>
        <w:rPr>
          <w:rFonts w:ascii="Century Gothic" w:hAnsi="Century Gothic"/>
        </w:rPr>
      </w:pPr>
    </w:p>
    <w:p w:rsidR="00214C24" w:rsidRDefault="00214C24" w:rsidP="000E7EA4">
      <w:pPr>
        <w:pStyle w:val="ListParagraph"/>
        <w:ind w:left="990" w:hanging="360"/>
        <w:rPr>
          <w:rFonts w:ascii="Century Gothic" w:hAnsi="Century Gothic"/>
        </w:rPr>
      </w:pPr>
      <w:r>
        <w:rPr>
          <w:rFonts w:ascii="Century Gothic" w:hAnsi="Century Gothic"/>
        </w:rPr>
        <w:t xml:space="preserve">D.  </w:t>
      </w:r>
      <w:r w:rsidR="00F53CA8">
        <w:rPr>
          <w:rFonts w:ascii="Century Gothic" w:hAnsi="Century Gothic"/>
        </w:rPr>
        <w:t xml:space="preserve">Request Approval Resolution #2016-04, To Appoint Kenneth Snyder as City of Albion Representative to the Calhoun County Consolidated Dispatch Authority, January 1, 2016 – December 31, </w:t>
      </w:r>
      <w:r w:rsidR="00C942E9">
        <w:rPr>
          <w:rFonts w:ascii="Century Gothic" w:hAnsi="Century Gothic"/>
        </w:rPr>
        <w:t>2017 (</w:t>
      </w:r>
      <w:r w:rsidR="00F53CA8">
        <w:rPr>
          <w:rFonts w:ascii="Century Gothic" w:hAnsi="Century Gothic"/>
        </w:rPr>
        <w:t>RCV)</w:t>
      </w:r>
    </w:p>
    <w:p w:rsidR="00344F46" w:rsidRDefault="00344F46" w:rsidP="000E7EA4">
      <w:pPr>
        <w:pStyle w:val="ListParagraph"/>
        <w:ind w:left="990" w:hanging="360"/>
        <w:rPr>
          <w:rFonts w:ascii="Century Gothic" w:hAnsi="Century Gothic"/>
        </w:rPr>
      </w:pPr>
    </w:p>
    <w:p w:rsidR="00344F46" w:rsidRDefault="00344F46" w:rsidP="000E7EA4">
      <w:pPr>
        <w:pStyle w:val="ListParagraph"/>
        <w:ind w:left="990" w:hanging="360"/>
        <w:rPr>
          <w:rFonts w:ascii="Century Gothic" w:hAnsi="Century Gothic"/>
        </w:rPr>
      </w:pPr>
      <w:r>
        <w:rPr>
          <w:rFonts w:ascii="Century Gothic" w:hAnsi="Century Gothic"/>
        </w:rPr>
        <w:tab/>
        <w:t>Comments received from Council Member Brown and City Manager Mitchell.</w:t>
      </w:r>
    </w:p>
    <w:p w:rsidR="006C7B08" w:rsidRDefault="006C7B08" w:rsidP="000E7EA4">
      <w:pPr>
        <w:pStyle w:val="ListParagraph"/>
        <w:ind w:left="990" w:hanging="360"/>
        <w:rPr>
          <w:rFonts w:ascii="Century Gothic" w:hAnsi="Century Gothic"/>
        </w:rPr>
      </w:pPr>
    </w:p>
    <w:p w:rsidR="007447AC" w:rsidRPr="00C84836" w:rsidRDefault="006C7B08" w:rsidP="00F53CA8">
      <w:pPr>
        <w:pStyle w:val="ListParagraph"/>
        <w:ind w:left="990" w:hanging="360"/>
        <w:rPr>
          <w:rFonts w:ascii="Century Gothic" w:hAnsi="Century Gothic"/>
        </w:rPr>
      </w:pPr>
      <w:r>
        <w:rPr>
          <w:rFonts w:ascii="Century Gothic" w:hAnsi="Century Gothic"/>
        </w:rPr>
        <w:tab/>
      </w:r>
      <w:r w:rsidR="00344F46">
        <w:rPr>
          <w:rFonts w:ascii="Century Gothic" w:hAnsi="Century Gothic"/>
        </w:rPr>
        <w:t xml:space="preserve">Brown </w:t>
      </w:r>
      <w:r w:rsidR="00C84836">
        <w:rPr>
          <w:rFonts w:ascii="Century Gothic" w:hAnsi="Century Gothic"/>
        </w:rPr>
        <w:t>moved</w:t>
      </w:r>
      <w:r w:rsidR="00F53CA8">
        <w:rPr>
          <w:rFonts w:ascii="Century Gothic" w:hAnsi="Century Gothic"/>
        </w:rPr>
        <w:t xml:space="preserve">, </w:t>
      </w:r>
      <w:r w:rsidR="00344F46">
        <w:rPr>
          <w:rFonts w:ascii="Century Gothic" w:hAnsi="Century Gothic"/>
        </w:rPr>
        <w:t xml:space="preserve">French </w:t>
      </w:r>
      <w:r w:rsidR="00461091">
        <w:rPr>
          <w:rFonts w:ascii="Century Gothic" w:hAnsi="Century Gothic"/>
        </w:rPr>
        <w:t>supported</w:t>
      </w:r>
      <w:r w:rsidR="007447AC">
        <w:rPr>
          <w:rFonts w:ascii="Century Gothic" w:hAnsi="Century Gothic"/>
        </w:rPr>
        <w:t xml:space="preserve">, CARRIED, To </w:t>
      </w:r>
      <w:r w:rsidR="00F53CA8">
        <w:rPr>
          <w:rFonts w:ascii="Century Gothic" w:hAnsi="Century Gothic"/>
        </w:rPr>
        <w:t>Approve Resolution # 2016-04</w:t>
      </w:r>
      <w:r w:rsidR="00C84836" w:rsidRPr="00C84836">
        <w:rPr>
          <w:rFonts w:ascii="Century Gothic" w:hAnsi="Century Gothic"/>
        </w:rPr>
        <w:t xml:space="preserve">, </w:t>
      </w:r>
      <w:r w:rsidR="00C942E9">
        <w:rPr>
          <w:rFonts w:ascii="Century Gothic" w:hAnsi="Century Gothic"/>
        </w:rPr>
        <w:t xml:space="preserve">To Appoint Kenneth Snyder as City of Albion Representative to the Calhoun County Consolidated Dispatch Authority, January 1, 2016 – December 31, 2017 </w:t>
      </w:r>
      <w:r w:rsidR="00B760F8">
        <w:rPr>
          <w:rFonts w:ascii="Century Gothic" w:hAnsi="Century Gothic"/>
        </w:rPr>
        <w:t>as presented. (7-0, rcv)</w:t>
      </w:r>
    </w:p>
    <w:p w:rsidR="00E97714" w:rsidRDefault="00E97714" w:rsidP="00E97714">
      <w:pPr>
        <w:pStyle w:val="ListParagraph"/>
        <w:ind w:left="990"/>
        <w:rPr>
          <w:rFonts w:ascii="Century Gothic" w:hAnsi="Century Gothic"/>
        </w:rPr>
      </w:pPr>
    </w:p>
    <w:p w:rsidR="00214C24" w:rsidRDefault="00214C24" w:rsidP="00214C24">
      <w:pPr>
        <w:pStyle w:val="ListParagraph"/>
        <w:ind w:left="990" w:hanging="360"/>
        <w:rPr>
          <w:rFonts w:ascii="Century Gothic" w:hAnsi="Century Gothic"/>
        </w:rPr>
      </w:pPr>
      <w:r>
        <w:rPr>
          <w:rFonts w:ascii="Century Gothic" w:hAnsi="Century Gothic"/>
        </w:rPr>
        <w:t xml:space="preserve">E.   </w:t>
      </w:r>
      <w:r w:rsidR="00C942E9">
        <w:rPr>
          <w:rFonts w:ascii="Century Gothic" w:hAnsi="Century Gothic"/>
        </w:rPr>
        <w:t>Request Approval Resolution # 2016-05, FY 2016 Budget Amendment (RCV)</w:t>
      </w:r>
    </w:p>
    <w:p w:rsidR="00344F46" w:rsidRDefault="00344F46" w:rsidP="00214C24">
      <w:pPr>
        <w:pStyle w:val="ListParagraph"/>
        <w:ind w:left="990" w:hanging="360"/>
        <w:rPr>
          <w:rFonts w:ascii="Century Gothic" w:hAnsi="Century Gothic"/>
        </w:rPr>
      </w:pPr>
    </w:p>
    <w:p w:rsidR="00344F46" w:rsidRDefault="00344F46" w:rsidP="00214C24">
      <w:pPr>
        <w:pStyle w:val="ListParagraph"/>
        <w:ind w:left="990" w:hanging="360"/>
        <w:rPr>
          <w:rFonts w:ascii="Century Gothic" w:hAnsi="Century Gothic"/>
        </w:rPr>
      </w:pPr>
      <w:r>
        <w:rPr>
          <w:rFonts w:ascii="Century Gothic" w:hAnsi="Century Gothic"/>
        </w:rPr>
        <w:tab/>
        <w:t>Comments were received from City Manager Mitchell and Mayor Domingo.</w:t>
      </w:r>
    </w:p>
    <w:p w:rsidR="006C7B08" w:rsidRDefault="006C7B08" w:rsidP="00214C24">
      <w:pPr>
        <w:pStyle w:val="ListParagraph"/>
        <w:ind w:left="990" w:hanging="360"/>
        <w:rPr>
          <w:rFonts w:ascii="Century Gothic" w:hAnsi="Century Gothic"/>
        </w:rPr>
      </w:pPr>
    </w:p>
    <w:p w:rsidR="004A1F7A" w:rsidRDefault="006C7B08" w:rsidP="00C942E9">
      <w:pPr>
        <w:pStyle w:val="ListParagraph"/>
        <w:ind w:left="990" w:hanging="360"/>
        <w:rPr>
          <w:rFonts w:ascii="Century Gothic" w:hAnsi="Century Gothic"/>
        </w:rPr>
      </w:pPr>
      <w:r>
        <w:rPr>
          <w:rFonts w:ascii="Century Gothic" w:hAnsi="Century Gothic"/>
        </w:rPr>
        <w:lastRenderedPageBreak/>
        <w:tab/>
      </w:r>
      <w:r w:rsidR="00344F46">
        <w:rPr>
          <w:rFonts w:ascii="Century Gothic" w:hAnsi="Century Gothic"/>
        </w:rPr>
        <w:t xml:space="preserve">French </w:t>
      </w:r>
      <w:r w:rsidR="00C942E9">
        <w:rPr>
          <w:rFonts w:ascii="Century Gothic" w:hAnsi="Century Gothic"/>
        </w:rPr>
        <w:t xml:space="preserve">moved, </w:t>
      </w:r>
      <w:r w:rsidR="00344F46">
        <w:rPr>
          <w:rFonts w:ascii="Century Gothic" w:hAnsi="Century Gothic"/>
        </w:rPr>
        <w:t xml:space="preserve">Krause </w:t>
      </w:r>
      <w:r w:rsidR="00C942E9">
        <w:rPr>
          <w:rFonts w:ascii="Century Gothic" w:hAnsi="Century Gothic"/>
        </w:rPr>
        <w:t>supported, CARRIED, to Approve Resolution # 2016-05, FY 2016 Budget Amendment as presented. (7-0, rcv)</w:t>
      </w:r>
    </w:p>
    <w:p w:rsidR="00214C24" w:rsidRDefault="00214C24" w:rsidP="00214C24">
      <w:pPr>
        <w:pStyle w:val="ListParagraph"/>
        <w:ind w:left="990"/>
        <w:rPr>
          <w:rFonts w:ascii="Century Gothic" w:hAnsi="Century Gothic"/>
        </w:rPr>
      </w:pPr>
    </w:p>
    <w:p w:rsidR="00FD30CF" w:rsidRDefault="000E7EA4" w:rsidP="00461091">
      <w:pPr>
        <w:pStyle w:val="ListParagraph"/>
        <w:tabs>
          <w:tab w:val="left" w:pos="990"/>
          <w:tab w:val="left" w:pos="1170"/>
        </w:tabs>
        <w:ind w:left="990" w:hanging="360"/>
        <w:rPr>
          <w:rFonts w:ascii="Century Gothic" w:hAnsi="Century Gothic"/>
        </w:rPr>
      </w:pPr>
      <w:r>
        <w:rPr>
          <w:rFonts w:ascii="Century Gothic" w:hAnsi="Century Gothic"/>
        </w:rPr>
        <w:t>F</w:t>
      </w:r>
      <w:r w:rsidR="00563569">
        <w:rPr>
          <w:rFonts w:ascii="Century Gothic" w:hAnsi="Century Gothic"/>
        </w:rPr>
        <w:t xml:space="preserve">. </w:t>
      </w:r>
      <w:r w:rsidR="005E2434">
        <w:rPr>
          <w:rFonts w:ascii="Century Gothic" w:hAnsi="Century Gothic"/>
        </w:rPr>
        <w:t xml:space="preserve"> </w:t>
      </w:r>
      <w:r w:rsidR="001E25B2">
        <w:rPr>
          <w:rFonts w:ascii="Century Gothic" w:hAnsi="Century Gothic"/>
        </w:rPr>
        <w:t xml:space="preserve"> </w:t>
      </w:r>
      <w:r w:rsidR="00C942E9">
        <w:rPr>
          <w:rFonts w:ascii="Century Gothic" w:hAnsi="Century Gothic"/>
        </w:rPr>
        <w:t>Request Approval Resolution # 2016-06, Boy Scout Troop # 158 Overnight Camping Request at Victory Park (RCV)</w:t>
      </w:r>
    </w:p>
    <w:p w:rsidR="00C942E9" w:rsidRDefault="00C942E9" w:rsidP="00C942E9">
      <w:pPr>
        <w:pStyle w:val="ListParagraph"/>
        <w:ind w:left="990" w:hanging="360"/>
        <w:rPr>
          <w:rFonts w:ascii="Century Gothic" w:hAnsi="Century Gothic"/>
        </w:rPr>
      </w:pPr>
    </w:p>
    <w:p w:rsidR="00344F46" w:rsidRDefault="00344F46" w:rsidP="00C942E9">
      <w:pPr>
        <w:pStyle w:val="ListParagraph"/>
        <w:ind w:left="990" w:hanging="360"/>
        <w:rPr>
          <w:rFonts w:ascii="Century Gothic" w:hAnsi="Century Gothic"/>
        </w:rPr>
      </w:pPr>
      <w:r>
        <w:rPr>
          <w:rFonts w:ascii="Century Gothic" w:hAnsi="Century Gothic"/>
        </w:rPr>
        <w:tab/>
        <w:t>Comments were received from Council Members Barnes, French and Reid; Mayor Domingo; City Manager Mitchell; Dave Huber, 421 Brockway Place and Michael Gant, 313 Washington St.</w:t>
      </w:r>
    </w:p>
    <w:p w:rsidR="00344F46" w:rsidRDefault="00344F46" w:rsidP="00C942E9">
      <w:pPr>
        <w:pStyle w:val="ListParagraph"/>
        <w:ind w:left="990" w:hanging="360"/>
        <w:rPr>
          <w:rFonts w:ascii="Century Gothic" w:hAnsi="Century Gothic"/>
        </w:rPr>
      </w:pPr>
    </w:p>
    <w:p w:rsidR="00C942E9" w:rsidRDefault="00C942E9" w:rsidP="00C942E9">
      <w:pPr>
        <w:pStyle w:val="ListParagraph"/>
        <w:tabs>
          <w:tab w:val="left" w:pos="990"/>
          <w:tab w:val="left" w:pos="1170"/>
        </w:tabs>
        <w:ind w:left="990" w:hanging="360"/>
        <w:rPr>
          <w:rFonts w:ascii="Century Gothic" w:hAnsi="Century Gothic"/>
        </w:rPr>
      </w:pPr>
      <w:r>
        <w:rPr>
          <w:rFonts w:ascii="Century Gothic" w:hAnsi="Century Gothic"/>
        </w:rPr>
        <w:tab/>
      </w:r>
      <w:r w:rsidR="00344F46">
        <w:rPr>
          <w:rFonts w:ascii="Century Gothic" w:hAnsi="Century Gothic"/>
        </w:rPr>
        <w:t xml:space="preserve">Barnes </w:t>
      </w:r>
      <w:r>
        <w:rPr>
          <w:rFonts w:ascii="Century Gothic" w:hAnsi="Century Gothic"/>
        </w:rPr>
        <w:t xml:space="preserve">moved, </w:t>
      </w:r>
      <w:r w:rsidR="00344F46">
        <w:rPr>
          <w:rFonts w:ascii="Century Gothic" w:hAnsi="Century Gothic"/>
        </w:rPr>
        <w:t xml:space="preserve">French </w:t>
      </w:r>
      <w:r>
        <w:rPr>
          <w:rFonts w:ascii="Century Gothic" w:hAnsi="Century Gothic"/>
        </w:rPr>
        <w:t>supported, CARRIED, to Approve Resolution # 2016-06, Boy Scout Troop # 158 Overnight Camping Request at Victory Park as presented. (7-0, rcv)</w:t>
      </w:r>
    </w:p>
    <w:p w:rsidR="00C942E9" w:rsidRDefault="00C942E9" w:rsidP="00C84836">
      <w:pPr>
        <w:pStyle w:val="ListParagraph"/>
        <w:tabs>
          <w:tab w:val="left" w:pos="990"/>
          <w:tab w:val="left" w:pos="1170"/>
        </w:tabs>
        <w:ind w:left="990" w:hanging="360"/>
        <w:rPr>
          <w:rFonts w:ascii="Century Gothic" w:hAnsi="Century Gothic"/>
        </w:rPr>
      </w:pPr>
    </w:p>
    <w:p w:rsidR="004A1F7A" w:rsidRDefault="004A1F7A" w:rsidP="00C84836">
      <w:pPr>
        <w:pStyle w:val="ListParagraph"/>
        <w:tabs>
          <w:tab w:val="left" w:pos="990"/>
          <w:tab w:val="left" w:pos="1170"/>
        </w:tabs>
        <w:ind w:left="990" w:hanging="360"/>
        <w:rPr>
          <w:rFonts w:ascii="Century Gothic" w:hAnsi="Century Gothic"/>
        </w:rPr>
      </w:pPr>
      <w:r>
        <w:rPr>
          <w:rFonts w:ascii="Century Gothic" w:hAnsi="Century Gothic"/>
        </w:rPr>
        <w:t xml:space="preserve">G. </w:t>
      </w:r>
      <w:r w:rsidR="00C942E9">
        <w:rPr>
          <w:rFonts w:ascii="Century Gothic" w:hAnsi="Century Gothic"/>
        </w:rPr>
        <w:t>Request Approval Resolution # 2016-07, Greater Chamber of Commerce and Visitors Bureau Cardboard Classic Sled Race Request for Victory Park (RCV)</w:t>
      </w:r>
    </w:p>
    <w:p w:rsidR="00344F46" w:rsidRDefault="00344F46" w:rsidP="00C84836">
      <w:pPr>
        <w:pStyle w:val="ListParagraph"/>
        <w:tabs>
          <w:tab w:val="left" w:pos="990"/>
          <w:tab w:val="left" w:pos="1170"/>
        </w:tabs>
        <w:ind w:left="990" w:hanging="360"/>
        <w:rPr>
          <w:rFonts w:ascii="Century Gothic" w:hAnsi="Century Gothic"/>
        </w:rPr>
      </w:pPr>
    </w:p>
    <w:p w:rsidR="00344F46" w:rsidRDefault="00344F46" w:rsidP="00C84836">
      <w:pPr>
        <w:pStyle w:val="ListParagraph"/>
        <w:tabs>
          <w:tab w:val="left" w:pos="990"/>
          <w:tab w:val="left" w:pos="1170"/>
        </w:tabs>
        <w:ind w:left="990" w:hanging="360"/>
        <w:rPr>
          <w:rFonts w:ascii="Century Gothic" w:hAnsi="Century Gothic"/>
        </w:rPr>
      </w:pPr>
      <w:r>
        <w:rPr>
          <w:rFonts w:ascii="Century Gothic" w:hAnsi="Century Gothic"/>
        </w:rPr>
        <w:tab/>
        <w:t>Comments were received from Council Member Reid.</w:t>
      </w:r>
    </w:p>
    <w:p w:rsidR="006935AE" w:rsidRDefault="006935AE" w:rsidP="00C84836">
      <w:pPr>
        <w:pStyle w:val="ListParagraph"/>
        <w:tabs>
          <w:tab w:val="left" w:pos="990"/>
          <w:tab w:val="left" w:pos="1170"/>
        </w:tabs>
        <w:ind w:left="990" w:hanging="360"/>
        <w:rPr>
          <w:rFonts w:ascii="Century Gothic" w:hAnsi="Century Gothic"/>
        </w:rPr>
      </w:pPr>
    </w:p>
    <w:p w:rsidR="00C942E9" w:rsidRDefault="00C942E9" w:rsidP="00C942E9">
      <w:pPr>
        <w:pStyle w:val="ListParagraph"/>
        <w:tabs>
          <w:tab w:val="left" w:pos="990"/>
          <w:tab w:val="left" w:pos="1170"/>
        </w:tabs>
        <w:ind w:left="990" w:hanging="360"/>
        <w:rPr>
          <w:rFonts w:ascii="Century Gothic" w:hAnsi="Century Gothic"/>
        </w:rPr>
      </w:pPr>
      <w:r>
        <w:rPr>
          <w:rFonts w:ascii="Century Gothic" w:hAnsi="Century Gothic"/>
        </w:rPr>
        <w:tab/>
      </w:r>
      <w:r w:rsidR="00344F46">
        <w:rPr>
          <w:rFonts w:ascii="Century Gothic" w:hAnsi="Century Gothic"/>
        </w:rPr>
        <w:t xml:space="preserve">Barnes </w:t>
      </w:r>
      <w:r>
        <w:rPr>
          <w:rFonts w:ascii="Century Gothic" w:hAnsi="Century Gothic"/>
        </w:rPr>
        <w:t xml:space="preserve">moved, </w:t>
      </w:r>
      <w:r w:rsidR="00344F46">
        <w:rPr>
          <w:rFonts w:ascii="Century Gothic" w:hAnsi="Century Gothic"/>
        </w:rPr>
        <w:t xml:space="preserve">French </w:t>
      </w:r>
      <w:r>
        <w:rPr>
          <w:rFonts w:ascii="Century Gothic" w:hAnsi="Century Gothic"/>
        </w:rPr>
        <w:t>supported, CARRIED, to Approve Resolution # 2016-07, Greater Chamber of Commerce and Visitors Bureau Cardboard Classic Sled Race Request for Victory Park as presented. (7-0, rcv)</w:t>
      </w:r>
    </w:p>
    <w:p w:rsidR="00F776F0" w:rsidRDefault="00F776F0" w:rsidP="006935AE">
      <w:pPr>
        <w:pStyle w:val="ListParagraph"/>
        <w:tabs>
          <w:tab w:val="left" w:pos="990"/>
          <w:tab w:val="left" w:pos="1170"/>
        </w:tabs>
        <w:ind w:left="990"/>
        <w:rPr>
          <w:rFonts w:ascii="Century Gothic" w:hAnsi="Century Gothic"/>
        </w:rPr>
      </w:pPr>
    </w:p>
    <w:p w:rsidR="004A5876" w:rsidRDefault="00CA5CFB" w:rsidP="001E25B2">
      <w:pPr>
        <w:pStyle w:val="ListParagraph"/>
        <w:tabs>
          <w:tab w:val="left" w:pos="990"/>
        </w:tabs>
        <w:ind w:left="990" w:hanging="360"/>
        <w:rPr>
          <w:rFonts w:ascii="Century Gothic" w:hAnsi="Century Gothic"/>
        </w:rPr>
      </w:pPr>
      <w:r>
        <w:rPr>
          <w:rFonts w:ascii="Century Gothic" w:hAnsi="Century Gothic"/>
        </w:rPr>
        <w:t>H.</w:t>
      </w:r>
      <w:r w:rsidR="00461091">
        <w:rPr>
          <w:rFonts w:ascii="Century Gothic" w:hAnsi="Century Gothic"/>
        </w:rPr>
        <w:tab/>
      </w:r>
      <w:r w:rsidR="008B2FA7">
        <w:rPr>
          <w:rFonts w:ascii="Century Gothic" w:hAnsi="Century Gothic"/>
        </w:rPr>
        <w:t>Discussion-</w:t>
      </w:r>
      <w:r w:rsidR="00C942E9">
        <w:rPr>
          <w:rFonts w:ascii="Century Gothic" w:hAnsi="Century Gothic"/>
        </w:rPr>
        <w:t>Update on Austin Avenue</w:t>
      </w:r>
    </w:p>
    <w:p w:rsidR="00522F86" w:rsidRDefault="00522F86" w:rsidP="001E25B2">
      <w:pPr>
        <w:pStyle w:val="ListParagraph"/>
        <w:tabs>
          <w:tab w:val="left" w:pos="990"/>
        </w:tabs>
        <w:ind w:left="990" w:hanging="360"/>
        <w:rPr>
          <w:rFonts w:ascii="Century Gothic" w:hAnsi="Century Gothic"/>
        </w:rPr>
      </w:pPr>
    </w:p>
    <w:p w:rsidR="00522F86" w:rsidRDefault="00522F86" w:rsidP="001E25B2">
      <w:pPr>
        <w:pStyle w:val="ListParagraph"/>
        <w:tabs>
          <w:tab w:val="left" w:pos="990"/>
        </w:tabs>
        <w:ind w:left="990" w:hanging="360"/>
        <w:rPr>
          <w:rFonts w:ascii="Century Gothic" w:hAnsi="Century Gothic"/>
        </w:rPr>
      </w:pPr>
      <w:r>
        <w:rPr>
          <w:rFonts w:ascii="Century Gothic" w:hAnsi="Century Gothic"/>
        </w:rPr>
        <w:tab/>
        <w:t>Council Member Barnes stated the update he received in the Council packet from John Tracy, Director Building, Planning and Code Enforcement was excellent.  He would however, like to see abatements applied for the rear of the buildings on Austin Avenue.  He continues to strive to have owners sell or make the buildings more attractive for this entrance of the City.</w:t>
      </w:r>
    </w:p>
    <w:p w:rsidR="00522F86" w:rsidRDefault="00522F86" w:rsidP="00CA5CFB">
      <w:pPr>
        <w:tabs>
          <w:tab w:val="left" w:pos="990"/>
        </w:tabs>
        <w:ind w:firstLine="630"/>
        <w:rPr>
          <w:rFonts w:ascii="Century Gothic" w:hAnsi="Century Gothic"/>
        </w:rPr>
      </w:pPr>
    </w:p>
    <w:p w:rsidR="001E25B2" w:rsidRDefault="00CA5CFB" w:rsidP="00CA5CFB">
      <w:pPr>
        <w:tabs>
          <w:tab w:val="left" w:pos="990"/>
        </w:tabs>
        <w:ind w:firstLine="630"/>
        <w:rPr>
          <w:rFonts w:ascii="Century Gothic" w:hAnsi="Century Gothic"/>
        </w:rPr>
      </w:pPr>
      <w:r>
        <w:rPr>
          <w:rFonts w:ascii="Century Gothic" w:hAnsi="Century Gothic"/>
        </w:rPr>
        <w:t>I</w:t>
      </w:r>
      <w:r w:rsidR="001E25B2">
        <w:rPr>
          <w:rFonts w:ascii="Century Gothic" w:hAnsi="Century Gothic"/>
        </w:rPr>
        <w:t xml:space="preserve">.  </w:t>
      </w:r>
      <w:r>
        <w:rPr>
          <w:rFonts w:ascii="Century Gothic" w:hAnsi="Century Gothic"/>
        </w:rPr>
        <w:t xml:space="preserve">  </w:t>
      </w:r>
      <w:r w:rsidR="008B2FA7">
        <w:rPr>
          <w:rFonts w:ascii="Century Gothic" w:hAnsi="Century Gothic"/>
        </w:rPr>
        <w:t>City Manager Report</w:t>
      </w:r>
    </w:p>
    <w:p w:rsidR="00A9540E" w:rsidRDefault="00A9540E" w:rsidP="00CA5CFB">
      <w:pPr>
        <w:tabs>
          <w:tab w:val="left" w:pos="990"/>
        </w:tabs>
        <w:ind w:firstLine="630"/>
        <w:rPr>
          <w:rFonts w:ascii="Century Gothic" w:hAnsi="Century Gothic"/>
        </w:rPr>
      </w:pPr>
    </w:p>
    <w:p w:rsidR="00A9540E" w:rsidRDefault="008358E6" w:rsidP="008358E6">
      <w:pPr>
        <w:tabs>
          <w:tab w:val="left" w:pos="990"/>
        </w:tabs>
        <w:ind w:left="990"/>
        <w:rPr>
          <w:rFonts w:ascii="Century Gothic" w:hAnsi="Century Gothic"/>
        </w:rPr>
      </w:pPr>
      <w:r>
        <w:rPr>
          <w:rFonts w:ascii="Century Gothic" w:hAnsi="Century Gothic"/>
        </w:rPr>
        <w:t>City Manager Mitchell updated the Council with the following items:</w:t>
      </w:r>
    </w:p>
    <w:p w:rsidR="00522F86" w:rsidRDefault="00522F86" w:rsidP="008358E6">
      <w:pPr>
        <w:tabs>
          <w:tab w:val="left" w:pos="990"/>
        </w:tabs>
        <w:ind w:left="990"/>
        <w:rPr>
          <w:rFonts w:ascii="Century Gothic" w:hAnsi="Century Gothic"/>
        </w:rPr>
      </w:pPr>
    </w:p>
    <w:p w:rsidR="00522F86" w:rsidRDefault="00522F86" w:rsidP="00522F86">
      <w:pPr>
        <w:pStyle w:val="ListParagraph"/>
        <w:numPr>
          <w:ilvl w:val="0"/>
          <w:numId w:val="9"/>
        </w:numPr>
        <w:tabs>
          <w:tab w:val="left" w:pos="990"/>
        </w:tabs>
        <w:rPr>
          <w:rFonts w:ascii="Century Gothic" w:hAnsi="Century Gothic"/>
        </w:rPr>
      </w:pPr>
      <w:r>
        <w:rPr>
          <w:rFonts w:ascii="Century Gothic" w:hAnsi="Century Gothic"/>
        </w:rPr>
        <w:t>Several activities at Albion Community Schools on Thursday (1-21-16) and Friday (1-22-16) for the sixth, seventh and eighth graders who will be transitioning to Marshall Public Schools next week.</w:t>
      </w:r>
    </w:p>
    <w:p w:rsidR="00522F86" w:rsidRDefault="002721A6" w:rsidP="00522F86">
      <w:pPr>
        <w:pStyle w:val="ListParagraph"/>
        <w:numPr>
          <w:ilvl w:val="0"/>
          <w:numId w:val="9"/>
        </w:numPr>
        <w:tabs>
          <w:tab w:val="left" w:pos="990"/>
        </w:tabs>
        <w:rPr>
          <w:rFonts w:ascii="Century Gothic" w:hAnsi="Century Gothic"/>
        </w:rPr>
      </w:pPr>
      <w:r>
        <w:rPr>
          <w:rFonts w:ascii="Century Gothic" w:hAnsi="Century Gothic"/>
        </w:rPr>
        <w:t>She invites the Council to attend a breakfast being held at Albion Community Schools on Friday, January 22, 2016 from 9:15 a.m. to 10:30 a.m. and provide motivational remarks.</w:t>
      </w:r>
    </w:p>
    <w:p w:rsidR="002721A6" w:rsidRPr="00DF6948" w:rsidRDefault="002721A6" w:rsidP="0088651E">
      <w:pPr>
        <w:pStyle w:val="ListParagraph"/>
        <w:numPr>
          <w:ilvl w:val="0"/>
          <w:numId w:val="9"/>
        </w:numPr>
        <w:tabs>
          <w:tab w:val="left" w:pos="990"/>
        </w:tabs>
        <w:rPr>
          <w:rFonts w:ascii="Century Gothic" w:hAnsi="Century Gothic"/>
        </w:rPr>
      </w:pPr>
      <w:r w:rsidRPr="00DF6948">
        <w:rPr>
          <w:rFonts w:ascii="Century Gothic" w:hAnsi="Century Gothic"/>
        </w:rPr>
        <w:t xml:space="preserve">Congressman Kildee along with Calhoun County Treasurer Christine Schauer and Krista Trout, Land Bank Director will be in Albion on Thursday, January 21, 2016 to tour </w:t>
      </w:r>
      <w:r w:rsidR="00DF6948">
        <w:rPr>
          <w:rFonts w:ascii="Century Gothic" w:hAnsi="Century Gothic"/>
        </w:rPr>
        <w:t xml:space="preserve">Albion and </w:t>
      </w:r>
      <w:r w:rsidRPr="00DF6948">
        <w:rPr>
          <w:rFonts w:ascii="Century Gothic" w:hAnsi="Century Gothic"/>
        </w:rPr>
        <w:t>Calhoun County for commercial, industrial and residential sites that require resources to stabilize and re-invigorate our community.</w:t>
      </w:r>
    </w:p>
    <w:p w:rsidR="00C90C1D" w:rsidRDefault="00C90C1D" w:rsidP="00C90C1D">
      <w:pPr>
        <w:pStyle w:val="ListParagraph"/>
        <w:numPr>
          <w:ilvl w:val="0"/>
          <w:numId w:val="9"/>
        </w:numPr>
        <w:tabs>
          <w:tab w:val="left" w:pos="990"/>
        </w:tabs>
        <w:rPr>
          <w:rFonts w:ascii="Century Gothic" w:hAnsi="Century Gothic"/>
        </w:rPr>
      </w:pPr>
      <w:r>
        <w:rPr>
          <w:rFonts w:ascii="Century Gothic" w:hAnsi="Century Gothic"/>
        </w:rPr>
        <w:lastRenderedPageBreak/>
        <w:t>We will be working with Bill Phillips from Southwest Michigan Development Community on rehabilitating properties.</w:t>
      </w:r>
    </w:p>
    <w:p w:rsidR="002721A6" w:rsidRDefault="002721A6" w:rsidP="00C90C1D">
      <w:pPr>
        <w:pStyle w:val="ListParagraph"/>
        <w:numPr>
          <w:ilvl w:val="0"/>
          <w:numId w:val="9"/>
        </w:numPr>
        <w:tabs>
          <w:tab w:val="left" w:pos="990"/>
        </w:tabs>
        <w:rPr>
          <w:rFonts w:ascii="Century Gothic" w:hAnsi="Century Gothic"/>
        </w:rPr>
      </w:pPr>
      <w:r>
        <w:rPr>
          <w:rFonts w:ascii="Century Gothic" w:hAnsi="Century Gothic"/>
        </w:rPr>
        <w:t xml:space="preserve">Information was provided to Council via email on </w:t>
      </w:r>
      <w:r w:rsidR="00C90C1D">
        <w:rPr>
          <w:rFonts w:ascii="Century Gothic" w:hAnsi="Century Gothic"/>
        </w:rPr>
        <w:t>homeless and emergency shelter services.  A presentation from Vicky Clark from Summit Pointe is scheduled for the next Council meeting and will have additional information on this topic.</w:t>
      </w:r>
    </w:p>
    <w:p w:rsidR="00C90C1D" w:rsidRPr="00522F86" w:rsidRDefault="00C90C1D" w:rsidP="00C90C1D">
      <w:pPr>
        <w:pStyle w:val="ListParagraph"/>
        <w:numPr>
          <w:ilvl w:val="0"/>
          <w:numId w:val="9"/>
        </w:numPr>
        <w:tabs>
          <w:tab w:val="left" w:pos="1710"/>
        </w:tabs>
        <w:rPr>
          <w:rFonts w:ascii="Century Gothic" w:hAnsi="Century Gothic"/>
        </w:rPr>
      </w:pPr>
      <w:r>
        <w:rPr>
          <w:rFonts w:ascii="Century Gothic" w:hAnsi="Century Gothic"/>
        </w:rPr>
        <w:t>Through a cooperative agreement with Albion Community Schools, the Recreation Department will be providing open gym for the sixth, seventh and eighth graders from 3:00 p.m. to 3:45 p.m. each day.</w:t>
      </w:r>
    </w:p>
    <w:p w:rsidR="008358E6" w:rsidRDefault="008358E6" w:rsidP="008358E6">
      <w:pPr>
        <w:tabs>
          <w:tab w:val="left" w:pos="990"/>
        </w:tabs>
        <w:ind w:left="990"/>
        <w:rPr>
          <w:rFonts w:ascii="Century Gothic" w:hAnsi="Century Gothic"/>
        </w:rPr>
      </w:pPr>
    </w:p>
    <w:p w:rsidR="006E64B5" w:rsidRDefault="00B914B7" w:rsidP="002C3826">
      <w:pPr>
        <w:tabs>
          <w:tab w:val="left" w:pos="990"/>
        </w:tabs>
        <w:ind w:left="990" w:hanging="360"/>
        <w:rPr>
          <w:rFonts w:ascii="Century Gothic" w:hAnsi="Century Gothic"/>
        </w:rPr>
      </w:pPr>
      <w:r>
        <w:rPr>
          <w:rFonts w:ascii="Century Gothic" w:hAnsi="Century Gothic"/>
        </w:rPr>
        <w:t>J</w:t>
      </w:r>
      <w:r w:rsidR="001E25B2">
        <w:rPr>
          <w:rFonts w:ascii="Century Gothic" w:hAnsi="Century Gothic"/>
        </w:rPr>
        <w:t xml:space="preserve">.    </w:t>
      </w:r>
      <w:r w:rsidR="008B2FA7">
        <w:rPr>
          <w:rFonts w:ascii="Century Gothic" w:hAnsi="Century Gothic"/>
        </w:rPr>
        <w:t>Future Agenda Items</w:t>
      </w:r>
    </w:p>
    <w:p w:rsidR="00C90C1D" w:rsidRDefault="00C90C1D" w:rsidP="002C3826">
      <w:pPr>
        <w:tabs>
          <w:tab w:val="left" w:pos="990"/>
        </w:tabs>
        <w:ind w:left="990" w:hanging="360"/>
        <w:rPr>
          <w:rFonts w:ascii="Century Gothic" w:hAnsi="Century Gothic"/>
        </w:rPr>
      </w:pPr>
    </w:p>
    <w:p w:rsidR="003749D3" w:rsidRDefault="00C90C1D" w:rsidP="00D56C30">
      <w:pPr>
        <w:pStyle w:val="ListParagraph"/>
        <w:numPr>
          <w:ilvl w:val="0"/>
          <w:numId w:val="10"/>
        </w:numPr>
        <w:tabs>
          <w:tab w:val="left" w:pos="990"/>
        </w:tabs>
        <w:rPr>
          <w:rFonts w:ascii="Century Gothic" w:hAnsi="Century Gothic"/>
        </w:rPr>
      </w:pPr>
      <w:r w:rsidRPr="003749D3">
        <w:rPr>
          <w:rFonts w:ascii="Century Gothic" w:hAnsi="Century Gothic"/>
        </w:rPr>
        <w:t xml:space="preserve">Council Member Krause would like </w:t>
      </w:r>
      <w:r w:rsidR="003749D3">
        <w:rPr>
          <w:rFonts w:ascii="Century Gothic" w:hAnsi="Century Gothic"/>
        </w:rPr>
        <w:t>the following items on the next agenda:</w:t>
      </w:r>
    </w:p>
    <w:p w:rsidR="00C90C1D" w:rsidRDefault="003749D3" w:rsidP="003749D3">
      <w:pPr>
        <w:pStyle w:val="ListParagraph"/>
        <w:numPr>
          <w:ilvl w:val="0"/>
          <w:numId w:val="10"/>
        </w:numPr>
        <w:tabs>
          <w:tab w:val="left" w:pos="990"/>
        </w:tabs>
        <w:ind w:firstLine="270"/>
        <w:rPr>
          <w:rFonts w:ascii="Century Gothic" w:hAnsi="Century Gothic"/>
        </w:rPr>
      </w:pPr>
      <w:r>
        <w:rPr>
          <w:rFonts w:ascii="Century Gothic" w:hAnsi="Century Gothic"/>
        </w:rPr>
        <w:t>2016 Street Repairs</w:t>
      </w:r>
    </w:p>
    <w:p w:rsidR="003749D3" w:rsidRDefault="003749D3" w:rsidP="003749D3">
      <w:pPr>
        <w:pStyle w:val="ListParagraph"/>
        <w:numPr>
          <w:ilvl w:val="0"/>
          <w:numId w:val="10"/>
        </w:numPr>
        <w:tabs>
          <w:tab w:val="left" w:pos="990"/>
        </w:tabs>
        <w:ind w:firstLine="270"/>
        <w:rPr>
          <w:rFonts w:ascii="Century Gothic" w:hAnsi="Century Gothic"/>
        </w:rPr>
      </w:pPr>
      <w:r>
        <w:rPr>
          <w:rFonts w:ascii="Century Gothic" w:hAnsi="Century Gothic"/>
        </w:rPr>
        <w:t>Update on the Food Hub</w:t>
      </w:r>
    </w:p>
    <w:p w:rsidR="003749D3" w:rsidRDefault="003749D3" w:rsidP="003749D3">
      <w:pPr>
        <w:pStyle w:val="ListParagraph"/>
        <w:numPr>
          <w:ilvl w:val="0"/>
          <w:numId w:val="10"/>
        </w:numPr>
        <w:tabs>
          <w:tab w:val="left" w:pos="990"/>
        </w:tabs>
        <w:ind w:firstLine="270"/>
        <w:rPr>
          <w:rFonts w:ascii="Century Gothic" w:hAnsi="Century Gothic"/>
        </w:rPr>
      </w:pPr>
      <w:r>
        <w:rPr>
          <w:rFonts w:ascii="Century Gothic" w:hAnsi="Century Gothic"/>
        </w:rPr>
        <w:t>Update on the Asphalt Plant</w:t>
      </w:r>
    </w:p>
    <w:p w:rsidR="003749D3" w:rsidRDefault="003749D3" w:rsidP="003749D3">
      <w:pPr>
        <w:pStyle w:val="ListParagraph"/>
        <w:numPr>
          <w:ilvl w:val="0"/>
          <w:numId w:val="10"/>
        </w:numPr>
        <w:tabs>
          <w:tab w:val="left" w:pos="990"/>
        </w:tabs>
        <w:ind w:firstLine="270"/>
        <w:rPr>
          <w:rFonts w:ascii="Century Gothic" w:hAnsi="Century Gothic"/>
        </w:rPr>
      </w:pPr>
      <w:r>
        <w:rPr>
          <w:rFonts w:ascii="Century Gothic" w:hAnsi="Century Gothic"/>
        </w:rPr>
        <w:t>Update on 101 N. Superior St. Building</w:t>
      </w:r>
    </w:p>
    <w:p w:rsidR="003749D3" w:rsidRDefault="003749D3" w:rsidP="00D56C30">
      <w:pPr>
        <w:pStyle w:val="ListParagraph"/>
        <w:numPr>
          <w:ilvl w:val="0"/>
          <w:numId w:val="10"/>
        </w:numPr>
        <w:tabs>
          <w:tab w:val="left" w:pos="990"/>
        </w:tabs>
        <w:rPr>
          <w:rFonts w:ascii="Century Gothic" w:hAnsi="Century Gothic"/>
        </w:rPr>
      </w:pPr>
      <w:r>
        <w:rPr>
          <w:rFonts w:ascii="Century Gothic" w:hAnsi="Century Gothic"/>
        </w:rPr>
        <w:t>Council Member Brown asked for a quarterly update from the EDC which would include their goals for the year on the next agenda.</w:t>
      </w:r>
    </w:p>
    <w:p w:rsidR="003749D3" w:rsidRDefault="003749D3" w:rsidP="00D56C30">
      <w:pPr>
        <w:pStyle w:val="ListParagraph"/>
        <w:numPr>
          <w:ilvl w:val="0"/>
          <w:numId w:val="10"/>
        </w:numPr>
        <w:tabs>
          <w:tab w:val="left" w:pos="990"/>
        </w:tabs>
        <w:rPr>
          <w:rFonts w:ascii="Century Gothic" w:hAnsi="Century Gothic"/>
        </w:rPr>
      </w:pPr>
      <w:r>
        <w:rPr>
          <w:rFonts w:ascii="Century Gothic" w:hAnsi="Century Gothic"/>
        </w:rPr>
        <w:t>Mayor Domingo would like an update on any interest in the 425 property.</w:t>
      </w:r>
    </w:p>
    <w:p w:rsidR="003749D3" w:rsidRPr="003749D3" w:rsidRDefault="003749D3" w:rsidP="00D56C30">
      <w:pPr>
        <w:pStyle w:val="ListParagraph"/>
        <w:numPr>
          <w:ilvl w:val="0"/>
          <w:numId w:val="10"/>
        </w:numPr>
        <w:tabs>
          <w:tab w:val="left" w:pos="990"/>
        </w:tabs>
        <w:rPr>
          <w:rFonts w:ascii="Century Gothic" w:hAnsi="Century Gothic"/>
        </w:rPr>
      </w:pPr>
      <w:r>
        <w:rPr>
          <w:rFonts w:ascii="Century Gothic" w:hAnsi="Century Gothic"/>
        </w:rPr>
        <w:t>Council Member Barnes asked for a written legal opinion from City Attorney Harkness on the effect of the possible annexation for the Albion District Library.</w:t>
      </w:r>
    </w:p>
    <w:p w:rsidR="00DD615C" w:rsidRDefault="00DD615C" w:rsidP="002C3826">
      <w:pPr>
        <w:tabs>
          <w:tab w:val="left" w:pos="990"/>
        </w:tabs>
        <w:ind w:left="990" w:hanging="360"/>
        <w:rPr>
          <w:rFonts w:ascii="Century Gothic" w:hAnsi="Century Gothic"/>
        </w:rPr>
      </w:pPr>
    </w:p>
    <w:p w:rsidR="000C23D0" w:rsidRDefault="008B2FA7" w:rsidP="000C23D0">
      <w:pPr>
        <w:pStyle w:val="ListParagraph"/>
        <w:tabs>
          <w:tab w:val="left" w:pos="900"/>
          <w:tab w:val="left" w:pos="990"/>
          <w:tab w:val="left" w:pos="1080"/>
        </w:tabs>
        <w:ind w:left="990" w:hanging="360"/>
        <w:rPr>
          <w:rFonts w:ascii="Century Gothic" w:hAnsi="Century Gothic"/>
        </w:rPr>
      </w:pPr>
      <w:r>
        <w:rPr>
          <w:rFonts w:ascii="Century Gothic" w:hAnsi="Century Gothic"/>
        </w:rPr>
        <w:t>K</w:t>
      </w:r>
      <w:r w:rsidR="008E111A">
        <w:rPr>
          <w:rFonts w:ascii="Century Gothic" w:hAnsi="Century Gothic"/>
        </w:rPr>
        <w:t xml:space="preserve">. </w:t>
      </w:r>
      <w:r w:rsidR="002C5073">
        <w:rPr>
          <w:rFonts w:ascii="Century Gothic" w:hAnsi="Century Gothic"/>
        </w:rPr>
        <w:t xml:space="preserve">  </w:t>
      </w:r>
      <w:r w:rsidR="002C3826">
        <w:rPr>
          <w:rFonts w:ascii="Century Gothic" w:hAnsi="Century Gothic"/>
        </w:rPr>
        <w:t>Motion to Excuse Absent Council Member (s) (VV)</w:t>
      </w:r>
    </w:p>
    <w:p w:rsidR="002C3826" w:rsidRDefault="002C3826" w:rsidP="000C23D0">
      <w:pPr>
        <w:pStyle w:val="ListParagraph"/>
        <w:tabs>
          <w:tab w:val="left" w:pos="900"/>
          <w:tab w:val="left" w:pos="990"/>
          <w:tab w:val="left" w:pos="1080"/>
        </w:tabs>
        <w:ind w:left="630" w:firstLine="90"/>
        <w:rPr>
          <w:rFonts w:ascii="Century Gothic" w:hAnsi="Century Gothic"/>
        </w:rPr>
      </w:pPr>
    </w:p>
    <w:p w:rsidR="002C3826" w:rsidRDefault="002C3826" w:rsidP="002C3826">
      <w:pPr>
        <w:pStyle w:val="ListParagraph"/>
        <w:tabs>
          <w:tab w:val="left" w:pos="900"/>
          <w:tab w:val="left" w:pos="990"/>
          <w:tab w:val="left" w:pos="1080"/>
        </w:tabs>
        <w:ind w:left="630" w:firstLine="90"/>
        <w:rPr>
          <w:rFonts w:ascii="Century Gothic" w:hAnsi="Century Gothic"/>
        </w:rPr>
      </w:pPr>
      <w:r>
        <w:rPr>
          <w:rFonts w:ascii="Century Gothic" w:hAnsi="Century Gothic"/>
        </w:rPr>
        <w:tab/>
      </w:r>
      <w:r>
        <w:rPr>
          <w:rFonts w:ascii="Century Gothic" w:hAnsi="Century Gothic"/>
        </w:rPr>
        <w:tab/>
        <w:t>No action was necessary as all members were present.</w:t>
      </w:r>
    </w:p>
    <w:p w:rsidR="002C3826" w:rsidRDefault="002C3826" w:rsidP="000C23D0">
      <w:pPr>
        <w:pStyle w:val="ListParagraph"/>
        <w:tabs>
          <w:tab w:val="left" w:pos="900"/>
          <w:tab w:val="left" w:pos="990"/>
          <w:tab w:val="left" w:pos="1080"/>
        </w:tabs>
        <w:ind w:left="630" w:firstLine="90"/>
        <w:rPr>
          <w:rFonts w:ascii="Century Gothic" w:hAnsi="Century Gothic"/>
        </w:rPr>
      </w:pPr>
    </w:p>
    <w:p w:rsidR="00C810F3" w:rsidRDefault="008B2FA7" w:rsidP="009C65AF">
      <w:pPr>
        <w:pStyle w:val="ListParagraph"/>
        <w:tabs>
          <w:tab w:val="left" w:pos="540"/>
          <w:tab w:val="left" w:pos="630"/>
          <w:tab w:val="left" w:pos="720"/>
        </w:tabs>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C810F3" w:rsidRDefault="00C810F3" w:rsidP="00977E85">
      <w:pPr>
        <w:ind w:left="630"/>
        <w:rPr>
          <w:rFonts w:ascii="Century Gothic" w:hAnsi="Century Gothic"/>
        </w:rPr>
      </w:pPr>
      <w:proofErr w:type="gramStart"/>
      <w:r>
        <w:rPr>
          <w:rFonts w:ascii="Century Gothic" w:hAnsi="Century Gothic"/>
        </w:rPr>
        <w:t>comments</w:t>
      </w:r>
      <w:proofErr w:type="gramEnd"/>
      <w:r>
        <w:rPr>
          <w:rFonts w:ascii="Century Gothic" w:hAnsi="Century Gothic"/>
        </w:rPr>
        <w:t xml:space="preserve"> to</w:t>
      </w:r>
      <w:r w:rsidR="00732A28">
        <w:rPr>
          <w:rFonts w:ascii="Century Gothic" w:hAnsi="Century Gothic"/>
        </w:rPr>
        <w:t xml:space="preserve"> agenda items and to </w:t>
      </w:r>
      <w:r>
        <w:rPr>
          <w:rFonts w:ascii="Century Gothic" w:hAnsi="Century Gothic"/>
        </w:rPr>
        <w:t>no more than five (5) minutes.  Proper decorum is required.)</w:t>
      </w:r>
    </w:p>
    <w:p w:rsidR="00DD615C" w:rsidRDefault="00DD615C" w:rsidP="00977E85">
      <w:pPr>
        <w:ind w:left="630"/>
        <w:rPr>
          <w:rFonts w:ascii="Century Gothic" w:hAnsi="Century Gothic"/>
        </w:rPr>
      </w:pPr>
    </w:p>
    <w:p w:rsidR="00DD615C" w:rsidRDefault="003749D3" w:rsidP="00DD615C">
      <w:pPr>
        <w:ind w:left="630" w:hanging="90"/>
        <w:rPr>
          <w:rFonts w:ascii="Century Gothic" w:hAnsi="Century Gothic"/>
        </w:rPr>
      </w:pPr>
      <w:r>
        <w:rPr>
          <w:rFonts w:ascii="Century Gothic" w:hAnsi="Century Gothic"/>
        </w:rPr>
        <w:t>Comments were received from Sonya Brown, 713 Orchard Dr; David Farley and Mark Anthony Lane, 407 W. Cass St.</w:t>
      </w:r>
    </w:p>
    <w:p w:rsidR="00C810F3" w:rsidRDefault="00C810F3" w:rsidP="00C810F3">
      <w:pPr>
        <w:ind w:left="810" w:firstLine="90"/>
        <w:rPr>
          <w:rFonts w:ascii="Century Gothic" w:hAnsi="Century Gothic"/>
        </w:rPr>
      </w:pPr>
    </w:p>
    <w:p w:rsidR="009C65AF" w:rsidRDefault="00023CDF" w:rsidP="009C65AF">
      <w:pPr>
        <w:tabs>
          <w:tab w:val="left" w:pos="540"/>
          <w:tab w:val="left" w:pos="630"/>
          <w:tab w:val="left" w:pos="720"/>
        </w:tabs>
        <w:ind w:left="806" w:hanging="720"/>
        <w:rPr>
          <w:rFonts w:ascii="Century Gothic" w:hAnsi="Century Gothic"/>
        </w:rPr>
      </w:pPr>
      <w:r>
        <w:rPr>
          <w:rFonts w:ascii="Century Gothic" w:hAnsi="Century Gothic"/>
        </w:rPr>
        <w:t>X</w:t>
      </w:r>
      <w:r w:rsidR="00C942E9">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76206E">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FD30CF" w:rsidP="009C65AF">
      <w:pPr>
        <w:ind w:left="630" w:hanging="90"/>
        <w:rPr>
          <w:rFonts w:ascii="Century Gothic" w:hAnsi="Century Gothic"/>
        </w:rPr>
      </w:pPr>
      <w:r>
        <w:rPr>
          <w:rFonts w:ascii="Century Gothic" w:hAnsi="Century Gothic"/>
        </w:rPr>
        <w:t xml:space="preserve"> </w:t>
      </w:r>
      <w:r w:rsidR="003749D3">
        <w:rPr>
          <w:rFonts w:ascii="Century Gothic" w:hAnsi="Century Gothic"/>
        </w:rPr>
        <w:t xml:space="preserve">Krause </w:t>
      </w:r>
      <w:r>
        <w:rPr>
          <w:rFonts w:ascii="Century Gothic" w:hAnsi="Century Gothic"/>
        </w:rPr>
        <w:t>moved</w:t>
      </w:r>
      <w:r w:rsidR="003749D3">
        <w:rPr>
          <w:rFonts w:ascii="Century Gothic" w:hAnsi="Century Gothic"/>
        </w:rPr>
        <w:t xml:space="preserve">, French </w:t>
      </w:r>
      <w:r w:rsidR="00C942E9">
        <w:rPr>
          <w:rFonts w:ascii="Century Gothic" w:hAnsi="Century Gothic"/>
        </w:rPr>
        <w:t>s</w:t>
      </w:r>
      <w:r w:rsidR="00AA62BC">
        <w:rPr>
          <w:rFonts w:ascii="Century Gothic" w:hAnsi="Century Gothic"/>
        </w:rPr>
        <w:t>upported, CARRIED</w:t>
      </w:r>
      <w:r>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AA62BC">
      <w:pPr>
        <w:ind w:left="630"/>
        <w:rPr>
          <w:rFonts w:ascii="Century Gothic" w:hAnsi="Century Gothic"/>
        </w:rPr>
      </w:pPr>
      <w:r>
        <w:rPr>
          <w:rFonts w:ascii="Century Gothic" w:hAnsi="Century Gothic"/>
        </w:rPr>
        <w:t>Mayor Domingo adjou</w:t>
      </w:r>
      <w:r w:rsidR="00C942E9">
        <w:rPr>
          <w:rFonts w:ascii="Century Gothic" w:hAnsi="Century Gothic"/>
        </w:rPr>
        <w:t>rned the Regular Session at</w:t>
      </w:r>
      <w:r w:rsidR="008F4F34">
        <w:rPr>
          <w:rFonts w:ascii="Century Gothic" w:hAnsi="Century Gothic"/>
        </w:rPr>
        <w:t xml:space="preserve"> 9</w:t>
      </w:r>
      <w:r w:rsidR="009A05CB">
        <w:rPr>
          <w:rFonts w:ascii="Century Gothic" w:hAnsi="Century Gothic"/>
        </w:rPr>
        <w:t>: 06</w:t>
      </w:r>
      <w:r w:rsidR="000F2A81">
        <w:rPr>
          <w:rFonts w:ascii="Century Gothic" w:hAnsi="Century Gothic"/>
        </w:rPr>
        <w:t xml:space="preserve"> </w:t>
      </w:r>
      <w:r>
        <w:rPr>
          <w:rFonts w:ascii="Century Gothic" w:hAnsi="Century Gothic"/>
        </w:rPr>
        <w:t>p.m.</w:t>
      </w: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C1" w:rsidRDefault="008958C1" w:rsidP="008F1979">
      <w:r>
        <w:separator/>
      </w:r>
    </w:p>
  </w:endnote>
  <w:endnote w:type="continuationSeparator" w:id="0">
    <w:p w:rsidR="008958C1" w:rsidRDefault="008958C1"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AA3B47">
              <w:rPr>
                <w:bCs/>
                <w:noProof/>
                <w:sz w:val="20"/>
                <w:szCs w:val="20"/>
              </w:rPr>
              <w:t>8</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AA3B47">
              <w:rPr>
                <w:bCs/>
                <w:noProof/>
                <w:sz w:val="20"/>
                <w:szCs w:val="20"/>
              </w:rPr>
              <w:t>8</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8F4F34">
              <w:rPr>
                <w:bCs/>
                <w:sz w:val="16"/>
                <w:szCs w:val="16"/>
              </w:rPr>
              <w:t>minutes/1-19</w:t>
            </w:r>
            <w:r w:rsidR="00E87F71">
              <w:rPr>
                <w:bCs/>
                <w:sz w:val="16"/>
                <w:szCs w:val="16"/>
              </w:rPr>
              <w:t>-2016</w:t>
            </w:r>
          </w:p>
          <w:p w:rsidR="00F204FB" w:rsidRPr="000F732D" w:rsidRDefault="00AA3B47">
            <w:pPr>
              <w:pStyle w:val="Footer"/>
              <w:jc w:val="center"/>
              <w:rPr>
                <w:sz w:val="16"/>
                <w:szCs w:val="16"/>
              </w:rPr>
            </w:pPr>
          </w:p>
        </w:sdtContent>
      </w:sdt>
    </w:sdtContent>
  </w:sdt>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C1" w:rsidRDefault="008958C1" w:rsidP="008F1979">
      <w:r>
        <w:separator/>
      </w:r>
    </w:p>
  </w:footnote>
  <w:footnote w:type="continuationSeparator" w:id="0">
    <w:p w:rsidR="008958C1" w:rsidRDefault="008958C1"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B66"/>
    <w:multiLevelType w:val="hybridMultilevel"/>
    <w:tmpl w:val="986035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CB6391"/>
    <w:multiLevelType w:val="hybridMultilevel"/>
    <w:tmpl w:val="F3602F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E1384C"/>
    <w:multiLevelType w:val="hybridMultilevel"/>
    <w:tmpl w:val="DA384A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6595FDA"/>
    <w:multiLevelType w:val="hybridMultilevel"/>
    <w:tmpl w:val="E7FC71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8255CF1"/>
    <w:multiLevelType w:val="hybridMultilevel"/>
    <w:tmpl w:val="A8C41C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0AF61DA"/>
    <w:multiLevelType w:val="hybridMultilevel"/>
    <w:tmpl w:val="6ACEB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31E0715"/>
    <w:multiLevelType w:val="hybridMultilevel"/>
    <w:tmpl w:val="C85A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975491C"/>
    <w:multiLevelType w:val="hybridMultilevel"/>
    <w:tmpl w:val="E3DC17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0743322"/>
    <w:multiLevelType w:val="hybridMultilevel"/>
    <w:tmpl w:val="D2D6D7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22E699E"/>
    <w:multiLevelType w:val="hybridMultilevel"/>
    <w:tmpl w:val="295AE3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77157DE"/>
    <w:multiLevelType w:val="hybridMultilevel"/>
    <w:tmpl w:val="69428F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7D8409E"/>
    <w:multiLevelType w:val="hybridMultilevel"/>
    <w:tmpl w:val="15B077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5FC95BD7"/>
    <w:multiLevelType w:val="hybridMultilevel"/>
    <w:tmpl w:val="DCA097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8194A02"/>
    <w:multiLevelType w:val="hybridMultilevel"/>
    <w:tmpl w:val="D5FA8D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688D3E4D"/>
    <w:multiLevelType w:val="hybridMultilevel"/>
    <w:tmpl w:val="BB38DA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8B41CDF"/>
    <w:multiLevelType w:val="hybridMultilevel"/>
    <w:tmpl w:val="B5C26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8D457FA"/>
    <w:multiLevelType w:val="hybridMultilevel"/>
    <w:tmpl w:val="90BACD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E2E2AAD"/>
    <w:multiLevelType w:val="hybridMultilevel"/>
    <w:tmpl w:val="D72434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7B930AB3"/>
    <w:multiLevelType w:val="hybridMultilevel"/>
    <w:tmpl w:val="34BC7B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F3F68C4"/>
    <w:multiLevelType w:val="hybridMultilevel"/>
    <w:tmpl w:val="0BE254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9"/>
  </w:num>
  <w:num w:numId="3">
    <w:abstractNumId w:val="17"/>
  </w:num>
  <w:num w:numId="4">
    <w:abstractNumId w:val="4"/>
  </w:num>
  <w:num w:numId="5">
    <w:abstractNumId w:val="16"/>
  </w:num>
  <w:num w:numId="6">
    <w:abstractNumId w:val="5"/>
  </w:num>
  <w:num w:numId="7">
    <w:abstractNumId w:val="14"/>
  </w:num>
  <w:num w:numId="8">
    <w:abstractNumId w:val="11"/>
  </w:num>
  <w:num w:numId="9">
    <w:abstractNumId w:val="10"/>
  </w:num>
  <w:num w:numId="10">
    <w:abstractNumId w:val="7"/>
  </w:num>
  <w:num w:numId="11">
    <w:abstractNumId w:val="15"/>
  </w:num>
  <w:num w:numId="12">
    <w:abstractNumId w:val="19"/>
  </w:num>
  <w:num w:numId="13">
    <w:abstractNumId w:val="18"/>
  </w:num>
  <w:num w:numId="14">
    <w:abstractNumId w:val="1"/>
  </w:num>
  <w:num w:numId="15">
    <w:abstractNumId w:val="0"/>
  </w:num>
  <w:num w:numId="16">
    <w:abstractNumId w:val="13"/>
  </w:num>
  <w:num w:numId="17">
    <w:abstractNumId w:val="3"/>
  </w:num>
  <w:num w:numId="18">
    <w:abstractNumId w:val="12"/>
  </w:num>
  <w:num w:numId="19">
    <w:abstractNumId w:val="8"/>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23CDF"/>
    <w:rsid w:val="00024DC7"/>
    <w:rsid w:val="00025A99"/>
    <w:rsid w:val="00035E03"/>
    <w:rsid w:val="00036908"/>
    <w:rsid w:val="000439EE"/>
    <w:rsid w:val="00044E6A"/>
    <w:rsid w:val="0004778E"/>
    <w:rsid w:val="00050717"/>
    <w:rsid w:val="00057096"/>
    <w:rsid w:val="00064391"/>
    <w:rsid w:val="0006579C"/>
    <w:rsid w:val="00081C93"/>
    <w:rsid w:val="00095F95"/>
    <w:rsid w:val="000A00BC"/>
    <w:rsid w:val="000A0B07"/>
    <w:rsid w:val="000A11F2"/>
    <w:rsid w:val="000A1B23"/>
    <w:rsid w:val="000A59A5"/>
    <w:rsid w:val="000C23D0"/>
    <w:rsid w:val="000C5A95"/>
    <w:rsid w:val="000C7838"/>
    <w:rsid w:val="000D4464"/>
    <w:rsid w:val="000D4832"/>
    <w:rsid w:val="000D6B36"/>
    <w:rsid w:val="000D75A5"/>
    <w:rsid w:val="000E0AF7"/>
    <w:rsid w:val="000E3988"/>
    <w:rsid w:val="000E7EA4"/>
    <w:rsid w:val="000F2A81"/>
    <w:rsid w:val="000F3648"/>
    <w:rsid w:val="000F6D17"/>
    <w:rsid w:val="000F732D"/>
    <w:rsid w:val="00104611"/>
    <w:rsid w:val="00113083"/>
    <w:rsid w:val="00113569"/>
    <w:rsid w:val="00113DDA"/>
    <w:rsid w:val="00122EBF"/>
    <w:rsid w:val="00123E80"/>
    <w:rsid w:val="001434AB"/>
    <w:rsid w:val="00147021"/>
    <w:rsid w:val="0014716B"/>
    <w:rsid w:val="00155719"/>
    <w:rsid w:val="00172BB8"/>
    <w:rsid w:val="00185ED3"/>
    <w:rsid w:val="001B05DA"/>
    <w:rsid w:val="001B43C2"/>
    <w:rsid w:val="001C4618"/>
    <w:rsid w:val="001C6C75"/>
    <w:rsid w:val="001E25B2"/>
    <w:rsid w:val="001E3199"/>
    <w:rsid w:val="001E487B"/>
    <w:rsid w:val="001E50F3"/>
    <w:rsid w:val="001F3A5C"/>
    <w:rsid w:val="001F401B"/>
    <w:rsid w:val="001F5CDA"/>
    <w:rsid w:val="001F738C"/>
    <w:rsid w:val="0020171C"/>
    <w:rsid w:val="00204CB3"/>
    <w:rsid w:val="00206C22"/>
    <w:rsid w:val="00213199"/>
    <w:rsid w:val="00214C24"/>
    <w:rsid w:val="00214FD9"/>
    <w:rsid w:val="00221AE9"/>
    <w:rsid w:val="002239DC"/>
    <w:rsid w:val="0022513E"/>
    <w:rsid w:val="00226D45"/>
    <w:rsid w:val="00240433"/>
    <w:rsid w:val="0024200E"/>
    <w:rsid w:val="0024392A"/>
    <w:rsid w:val="002465F6"/>
    <w:rsid w:val="0024769F"/>
    <w:rsid w:val="0025716B"/>
    <w:rsid w:val="00257C5F"/>
    <w:rsid w:val="002721A6"/>
    <w:rsid w:val="002740AE"/>
    <w:rsid w:val="002741B1"/>
    <w:rsid w:val="00295360"/>
    <w:rsid w:val="00295AA1"/>
    <w:rsid w:val="0029772C"/>
    <w:rsid w:val="002A52C8"/>
    <w:rsid w:val="002B4B6B"/>
    <w:rsid w:val="002C3826"/>
    <w:rsid w:val="002C4425"/>
    <w:rsid w:val="002C4817"/>
    <w:rsid w:val="002C5073"/>
    <w:rsid w:val="002D5386"/>
    <w:rsid w:val="002E1FE6"/>
    <w:rsid w:val="002E437D"/>
    <w:rsid w:val="002F1D06"/>
    <w:rsid w:val="002F3C46"/>
    <w:rsid w:val="002F6410"/>
    <w:rsid w:val="0030383D"/>
    <w:rsid w:val="00306931"/>
    <w:rsid w:val="00326225"/>
    <w:rsid w:val="003312DF"/>
    <w:rsid w:val="003418EE"/>
    <w:rsid w:val="00344F46"/>
    <w:rsid w:val="003518CD"/>
    <w:rsid w:val="00352BAB"/>
    <w:rsid w:val="00361FAB"/>
    <w:rsid w:val="00362F48"/>
    <w:rsid w:val="00372049"/>
    <w:rsid w:val="003749D3"/>
    <w:rsid w:val="00375C53"/>
    <w:rsid w:val="00380445"/>
    <w:rsid w:val="003A489E"/>
    <w:rsid w:val="003A5773"/>
    <w:rsid w:val="003B0034"/>
    <w:rsid w:val="003C79B0"/>
    <w:rsid w:val="003D75EF"/>
    <w:rsid w:val="003E0690"/>
    <w:rsid w:val="003E0A66"/>
    <w:rsid w:val="003E4EAB"/>
    <w:rsid w:val="003E76AC"/>
    <w:rsid w:val="003F0389"/>
    <w:rsid w:val="003F3E86"/>
    <w:rsid w:val="003F4F54"/>
    <w:rsid w:val="003F5997"/>
    <w:rsid w:val="00400570"/>
    <w:rsid w:val="004030FA"/>
    <w:rsid w:val="004064DB"/>
    <w:rsid w:val="00433DD1"/>
    <w:rsid w:val="00434B04"/>
    <w:rsid w:val="00442F5B"/>
    <w:rsid w:val="00443D69"/>
    <w:rsid w:val="00445831"/>
    <w:rsid w:val="00446317"/>
    <w:rsid w:val="0046010F"/>
    <w:rsid w:val="0046055A"/>
    <w:rsid w:val="00461091"/>
    <w:rsid w:val="00471D83"/>
    <w:rsid w:val="004725B7"/>
    <w:rsid w:val="00472F93"/>
    <w:rsid w:val="00482834"/>
    <w:rsid w:val="004837BB"/>
    <w:rsid w:val="00495B83"/>
    <w:rsid w:val="004964B4"/>
    <w:rsid w:val="004A17FB"/>
    <w:rsid w:val="004A187D"/>
    <w:rsid w:val="004A1F7A"/>
    <w:rsid w:val="004A5876"/>
    <w:rsid w:val="004B6CAA"/>
    <w:rsid w:val="004B7480"/>
    <w:rsid w:val="004C72EB"/>
    <w:rsid w:val="004D524A"/>
    <w:rsid w:val="004D5F69"/>
    <w:rsid w:val="004E2459"/>
    <w:rsid w:val="004E73F1"/>
    <w:rsid w:val="00501066"/>
    <w:rsid w:val="005138CF"/>
    <w:rsid w:val="00514748"/>
    <w:rsid w:val="00522F86"/>
    <w:rsid w:val="005257A8"/>
    <w:rsid w:val="00530181"/>
    <w:rsid w:val="00536876"/>
    <w:rsid w:val="00537276"/>
    <w:rsid w:val="0054063F"/>
    <w:rsid w:val="00541FB9"/>
    <w:rsid w:val="00544363"/>
    <w:rsid w:val="00561C77"/>
    <w:rsid w:val="00563569"/>
    <w:rsid w:val="0057078D"/>
    <w:rsid w:val="00570990"/>
    <w:rsid w:val="00573342"/>
    <w:rsid w:val="00591472"/>
    <w:rsid w:val="005A6440"/>
    <w:rsid w:val="005B0927"/>
    <w:rsid w:val="005B7B25"/>
    <w:rsid w:val="005C384F"/>
    <w:rsid w:val="005C7B72"/>
    <w:rsid w:val="005D0EBE"/>
    <w:rsid w:val="005D6ABD"/>
    <w:rsid w:val="005E2434"/>
    <w:rsid w:val="005E40FF"/>
    <w:rsid w:val="005E59E1"/>
    <w:rsid w:val="00615B5E"/>
    <w:rsid w:val="00630908"/>
    <w:rsid w:val="00655601"/>
    <w:rsid w:val="006608AE"/>
    <w:rsid w:val="006704E0"/>
    <w:rsid w:val="00670631"/>
    <w:rsid w:val="006727F5"/>
    <w:rsid w:val="00677954"/>
    <w:rsid w:val="00682554"/>
    <w:rsid w:val="00692E07"/>
    <w:rsid w:val="006935AE"/>
    <w:rsid w:val="00693946"/>
    <w:rsid w:val="006A3498"/>
    <w:rsid w:val="006A34DE"/>
    <w:rsid w:val="006B45FC"/>
    <w:rsid w:val="006B5245"/>
    <w:rsid w:val="006B5C36"/>
    <w:rsid w:val="006C2056"/>
    <w:rsid w:val="006C7721"/>
    <w:rsid w:val="006C7B08"/>
    <w:rsid w:val="006D4F96"/>
    <w:rsid w:val="006E1120"/>
    <w:rsid w:val="006E14BE"/>
    <w:rsid w:val="006E440B"/>
    <w:rsid w:val="006E64B5"/>
    <w:rsid w:val="006F2C1D"/>
    <w:rsid w:val="007008EF"/>
    <w:rsid w:val="00704D04"/>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206E"/>
    <w:rsid w:val="007642D8"/>
    <w:rsid w:val="00777D26"/>
    <w:rsid w:val="00783C19"/>
    <w:rsid w:val="00792D6E"/>
    <w:rsid w:val="007A3C75"/>
    <w:rsid w:val="007A469B"/>
    <w:rsid w:val="007B07DF"/>
    <w:rsid w:val="007C4D35"/>
    <w:rsid w:val="007D282A"/>
    <w:rsid w:val="007D4947"/>
    <w:rsid w:val="007E0852"/>
    <w:rsid w:val="008013DB"/>
    <w:rsid w:val="00805307"/>
    <w:rsid w:val="00813985"/>
    <w:rsid w:val="008146AB"/>
    <w:rsid w:val="00821093"/>
    <w:rsid w:val="00830855"/>
    <w:rsid w:val="008358E6"/>
    <w:rsid w:val="00837128"/>
    <w:rsid w:val="00841E56"/>
    <w:rsid w:val="00846EF6"/>
    <w:rsid w:val="00853963"/>
    <w:rsid w:val="00860AB5"/>
    <w:rsid w:val="00861613"/>
    <w:rsid w:val="00863738"/>
    <w:rsid w:val="00865A16"/>
    <w:rsid w:val="00875CA0"/>
    <w:rsid w:val="00887EF0"/>
    <w:rsid w:val="00894533"/>
    <w:rsid w:val="008958C1"/>
    <w:rsid w:val="008A538F"/>
    <w:rsid w:val="008B131D"/>
    <w:rsid w:val="008B2FA7"/>
    <w:rsid w:val="008B3C39"/>
    <w:rsid w:val="008B470D"/>
    <w:rsid w:val="008D21AE"/>
    <w:rsid w:val="008D2259"/>
    <w:rsid w:val="008E0ABB"/>
    <w:rsid w:val="008E111A"/>
    <w:rsid w:val="008F1979"/>
    <w:rsid w:val="008F4F34"/>
    <w:rsid w:val="0091143C"/>
    <w:rsid w:val="009121B6"/>
    <w:rsid w:val="00912440"/>
    <w:rsid w:val="00912473"/>
    <w:rsid w:val="009133AC"/>
    <w:rsid w:val="00915D3B"/>
    <w:rsid w:val="0092375B"/>
    <w:rsid w:val="0092666A"/>
    <w:rsid w:val="00930ACF"/>
    <w:rsid w:val="009402BD"/>
    <w:rsid w:val="00941A28"/>
    <w:rsid w:val="00941AB7"/>
    <w:rsid w:val="00942189"/>
    <w:rsid w:val="00944C67"/>
    <w:rsid w:val="00947D72"/>
    <w:rsid w:val="00950586"/>
    <w:rsid w:val="0095483C"/>
    <w:rsid w:val="00955E69"/>
    <w:rsid w:val="0096720B"/>
    <w:rsid w:val="00974D41"/>
    <w:rsid w:val="00977E85"/>
    <w:rsid w:val="009825A2"/>
    <w:rsid w:val="00990579"/>
    <w:rsid w:val="009A05CB"/>
    <w:rsid w:val="009A397B"/>
    <w:rsid w:val="009A3ADF"/>
    <w:rsid w:val="009A500C"/>
    <w:rsid w:val="009B7476"/>
    <w:rsid w:val="009C2525"/>
    <w:rsid w:val="009C3479"/>
    <w:rsid w:val="009C65AF"/>
    <w:rsid w:val="009D1DE9"/>
    <w:rsid w:val="009D27F3"/>
    <w:rsid w:val="009D50F7"/>
    <w:rsid w:val="009E73F7"/>
    <w:rsid w:val="009F1165"/>
    <w:rsid w:val="009F3D48"/>
    <w:rsid w:val="00A03E98"/>
    <w:rsid w:val="00A1551C"/>
    <w:rsid w:val="00A250F3"/>
    <w:rsid w:val="00A26A78"/>
    <w:rsid w:val="00A2774D"/>
    <w:rsid w:val="00A35315"/>
    <w:rsid w:val="00A3593A"/>
    <w:rsid w:val="00A3713E"/>
    <w:rsid w:val="00A4380E"/>
    <w:rsid w:val="00A43CAB"/>
    <w:rsid w:val="00A44EAD"/>
    <w:rsid w:val="00A574F4"/>
    <w:rsid w:val="00A57952"/>
    <w:rsid w:val="00A74B0B"/>
    <w:rsid w:val="00A949A9"/>
    <w:rsid w:val="00A9540E"/>
    <w:rsid w:val="00A96ACD"/>
    <w:rsid w:val="00A97282"/>
    <w:rsid w:val="00A974C7"/>
    <w:rsid w:val="00AA1BD6"/>
    <w:rsid w:val="00AA3B47"/>
    <w:rsid w:val="00AA4207"/>
    <w:rsid w:val="00AA62BC"/>
    <w:rsid w:val="00AA7C3D"/>
    <w:rsid w:val="00AB551C"/>
    <w:rsid w:val="00AD2B7F"/>
    <w:rsid w:val="00AD2EFF"/>
    <w:rsid w:val="00AD472D"/>
    <w:rsid w:val="00AE2765"/>
    <w:rsid w:val="00AE3E09"/>
    <w:rsid w:val="00AF0FE4"/>
    <w:rsid w:val="00B002CB"/>
    <w:rsid w:val="00B016EF"/>
    <w:rsid w:val="00B10C72"/>
    <w:rsid w:val="00B11248"/>
    <w:rsid w:val="00B32072"/>
    <w:rsid w:val="00B457D2"/>
    <w:rsid w:val="00B4588C"/>
    <w:rsid w:val="00B528B5"/>
    <w:rsid w:val="00B52A24"/>
    <w:rsid w:val="00B6175F"/>
    <w:rsid w:val="00B61F05"/>
    <w:rsid w:val="00B6429E"/>
    <w:rsid w:val="00B675D8"/>
    <w:rsid w:val="00B760F8"/>
    <w:rsid w:val="00B80E29"/>
    <w:rsid w:val="00B8336E"/>
    <w:rsid w:val="00B83842"/>
    <w:rsid w:val="00B87EFE"/>
    <w:rsid w:val="00B914B7"/>
    <w:rsid w:val="00B91D30"/>
    <w:rsid w:val="00B96D6A"/>
    <w:rsid w:val="00BA3D2F"/>
    <w:rsid w:val="00BA6D64"/>
    <w:rsid w:val="00BB349F"/>
    <w:rsid w:val="00BB3D29"/>
    <w:rsid w:val="00BD0A63"/>
    <w:rsid w:val="00BE03E3"/>
    <w:rsid w:val="00BE1EE9"/>
    <w:rsid w:val="00BE6DC3"/>
    <w:rsid w:val="00BF7BB8"/>
    <w:rsid w:val="00C02391"/>
    <w:rsid w:val="00C074ED"/>
    <w:rsid w:val="00C109B0"/>
    <w:rsid w:val="00C1553B"/>
    <w:rsid w:val="00C22370"/>
    <w:rsid w:val="00C22CB9"/>
    <w:rsid w:val="00C2509F"/>
    <w:rsid w:val="00C37A23"/>
    <w:rsid w:val="00C45248"/>
    <w:rsid w:val="00C510E5"/>
    <w:rsid w:val="00C5755A"/>
    <w:rsid w:val="00C61497"/>
    <w:rsid w:val="00C73A77"/>
    <w:rsid w:val="00C746FD"/>
    <w:rsid w:val="00C747EF"/>
    <w:rsid w:val="00C755AB"/>
    <w:rsid w:val="00C810F3"/>
    <w:rsid w:val="00C84836"/>
    <w:rsid w:val="00C902B9"/>
    <w:rsid w:val="00C90C1D"/>
    <w:rsid w:val="00C91140"/>
    <w:rsid w:val="00C942E9"/>
    <w:rsid w:val="00C94BAF"/>
    <w:rsid w:val="00C968DC"/>
    <w:rsid w:val="00CA0F27"/>
    <w:rsid w:val="00CA3223"/>
    <w:rsid w:val="00CA5A2A"/>
    <w:rsid w:val="00CA5CFB"/>
    <w:rsid w:val="00CA5D43"/>
    <w:rsid w:val="00CA698F"/>
    <w:rsid w:val="00CB12AD"/>
    <w:rsid w:val="00CB31DC"/>
    <w:rsid w:val="00CB796E"/>
    <w:rsid w:val="00CB7DC6"/>
    <w:rsid w:val="00CC7075"/>
    <w:rsid w:val="00CD0682"/>
    <w:rsid w:val="00CD1A62"/>
    <w:rsid w:val="00CD2D49"/>
    <w:rsid w:val="00CD429C"/>
    <w:rsid w:val="00CE1049"/>
    <w:rsid w:val="00D02CE0"/>
    <w:rsid w:val="00D061B6"/>
    <w:rsid w:val="00D06662"/>
    <w:rsid w:val="00D1273D"/>
    <w:rsid w:val="00D248FC"/>
    <w:rsid w:val="00D26E95"/>
    <w:rsid w:val="00D30A9B"/>
    <w:rsid w:val="00D359BF"/>
    <w:rsid w:val="00D444AB"/>
    <w:rsid w:val="00D4544E"/>
    <w:rsid w:val="00D550FF"/>
    <w:rsid w:val="00D64418"/>
    <w:rsid w:val="00D716B9"/>
    <w:rsid w:val="00D77E37"/>
    <w:rsid w:val="00D803A2"/>
    <w:rsid w:val="00D86FCB"/>
    <w:rsid w:val="00D8771A"/>
    <w:rsid w:val="00D87ED0"/>
    <w:rsid w:val="00D87FFE"/>
    <w:rsid w:val="00D96963"/>
    <w:rsid w:val="00DA47A7"/>
    <w:rsid w:val="00DB46CE"/>
    <w:rsid w:val="00DC4337"/>
    <w:rsid w:val="00DC7AC6"/>
    <w:rsid w:val="00DD2909"/>
    <w:rsid w:val="00DD615C"/>
    <w:rsid w:val="00DE4C14"/>
    <w:rsid w:val="00DF6948"/>
    <w:rsid w:val="00E0020B"/>
    <w:rsid w:val="00E07A47"/>
    <w:rsid w:val="00E10EC2"/>
    <w:rsid w:val="00E1520B"/>
    <w:rsid w:val="00E22E02"/>
    <w:rsid w:val="00E334CF"/>
    <w:rsid w:val="00E3409B"/>
    <w:rsid w:val="00E34894"/>
    <w:rsid w:val="00E37F9D"/>
    <w:rsid w:val="00E470AA"/>
    <w:rsid w:val="00E62BF0"/>
    <w:rsid w:val="00E84309"/>
    <w:rsid w:val="00E87F71"/>
    <w:rsid w:val="00E97714"/>
    <w:rsid w:val="00EA57DA"/>
    <w:rsid w:val="00EB4388"/>
    <w:rsid w:val="00EB6327"/>
    <w:rsid w:val="00EF0746"/>
    <w:rsid w:val="00EF3499"/>
    <w:rsid w:val="00F01E1A"/>
    <w:rsid w:val="00F02A71"/>
    <w:rsid w:val="00F0414B"/>
    <w:rsid w:val="00F051B9"/>
    <w:rsid w:val="00F0606D"/>
    <w:rsid w:val="00F151E5"/>
    <w:rsid w:val="00F17F20"/>
    <w:rsid w:val="00F204FB"/>
    <w:rsid w:val="00F2305E"/>
    <w:rsid w:val="00F26C2C"/>
    <w:rsid w:val="00F26F42"/>
    <w:rsid w:val="00F30CA6"/>
    <w:rsid w:val="00F452B3"/>
    <w:rsid w:val="00F46790"/>
    <w:rsid w:val="00F507E3"/>
    <w:rsid w:val="00F53CA8"/>
    <w:rsid w:val="00F567E6"/>
    <w:rsid w:val="00F63CE8"/>
    <w:rsid w:val="00F652E8"/>
    <w:rsid w:val="00F67033"/>
    <w:rsid w:val="00F700E9"/>
    <w:rsid w:val="00F71905"/>
    <w:rsid w:val="00F72EEA"/>
    <w:rsid w:val="00F750F4"/>
    <w:rsid w:val="00F75677"/>
    <w:rsid w:val="00F77312"/>
    <w:rsid w:val="00F776F0"/>
    <w:rsid w:val="00F87023"/>
    <w:rsid w:val="00F96D5E"/>
    <w:rsid w:val="00FB1FCA"/>
    <w:rsid w:val="00FC09AD"/>
    <w:rsid w:val="00FC0A58"/>
    <w:rsid w:val="00FC5247"/>
    <w:rsid w:val="00FD02D0"/>
    <w:rsid w:val="00FD30CF"/>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E3CF995-429D-445D-900B-11368DE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8</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3</cp:revision>
  <cp:lastPrinted>2016-01-28T20:03:00Z</cp:lastPrinted>
  <dcterms:created xsi:type="dcterms:W3CDTF">2016-01-28T11:24:00Z</dcterms:created>
  <dcterms:modified xsi:type="dcterms:W3CDTF">2016-01-28T20:38:00Z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